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3D1" w:rsidRPr="00BF43BE" w:rsidRDefault="005A28D3" w:rsidP="00BF43BE">
      <w:pPr>
        <w:pStyle w:val="a8"/>
        <w:spacing w:line="0" w:lineRule="atLeast"/>
        <w:ind w:right="0"/>
        <w:rPr>
          <w:sz w:val="28"/>
          <w:szCs w:val="28"/>
        </w:rPr>
      </w:pPr>
      <w:bookmarkStart w:id="0" w:name="_GoBack"/>
      <w:bookmarkEnd w:id="0"/>
      <w:r w:rsidRPr="00BF43BE">
        <w:rPr>
          <w:noProof/>
          <w:sz w:val="28"/>
          <w:szCs w:val="28"/>
        </w:rPr>
        <w:drawing>
          <wp:anchor distT="0" distB="0" distL="114300" distR="114300" simplePos="0" relativeHeight="251658240" behindDoc="1" locked="0" layoutInCell="1" allowOverlap="1">
            <wp:simplePos x="0" y="0"/>
            <wp:positionH relativeFrom="column">
              <wp:posOffset>2592388</wp:posOffset>
            </wp:positionH>
            <wp:positionV relativeFrom="paragraph">
              <wp:posOffset>33020</wp:posOffset>
            </wp:positionV>
            <wp:extent cx="1009650" cy="947738"/>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tretch>
                      <a:fillRect/>
                    </a:stretch>
                  </pic:blipFill>
                  <pic:spPr bwMode="auto">
                    <a:xfrm>
                      <a:off x="0" y="0"/>
                      <a:ext cx="1009650" cy="947738"/>
                    </a:xfrm>
                    <a:prstGeom prst="rect">
                      <a:avLst/>
                    </a:prstGeom>
                    <a:noFill/>
                    <a:ln w="9525">
                      <a:noFill/>
                      <a:miter lim="800000"/>
                      <a:headEnd/>
                      <a:tailEnd/>
                    </a:ln>
                  </pic:spPr>
                </pic:pic>
              </a:graphicData>
            </a:graphic>
          </wp:anchor>
        </w:drawing>
      </w:r>
    </w:p>
    <w:p w:rsidR="006863D1" w:rsidRPr="00BF43BE" w:rsidRDefault="00DA0414" w:rsidP="00BF43BE">
      <w:pPr>
        <w:pStyle w:val="a8"/>
        <w:spacing w:line="0" w:lineRule="atLeast"/>
        <w:ind w:right="0"/>
        <w:jc w:val="center"/>
        <w:rPr>
          <w:sz w:val="28"/>
          <w:szCs w:val="28"/>
        </w:rPr>
      </w:pPr>
    </w:p>
    <w:p w:rsidR="006863D1" w:rsidRPr="00BF43BE" w:rsidRDefault="00DA0414" w:rsidP="00BF43BE">
      <w:pPr>
        <w:pStyle w:val="a8"/>
        <w:spacing w:line="0" w:lineRule="atLeast"/>
        <w:ind w:right="0"/>
        <w:jc w:val="center"/>
        <w:rPr>
          <w:b/>
          <w:sz w:val="28"/>
          <w:szCs w:val="28"/>
          <w:lang w:val="kk-KZ"/>
        </w:rPr>
      </w:pPr>
    </w:p>
    <w:p w:rsidR="006863D1" w:rsidRPr="00BF43BE" w:rsidRDefault="00DA0414" w:rsidP="00BF43BE">
      <w:pPr>
        <w:pStyle w:val="a8"/>
        <w:spacing w:line="0" w:lineRule="atLeast"/>
        <w:ind w:right="0"/>
        <w:jc w:val="center"/>
        <w:rPr>
          <w:b/>
          <w:sz w:val="28"/>
          <w:szCs w:val="28"/>
          <w:lang w:val="kk-KZ"/>
        </w:rPr>
      </w:pPr>
    </w:p>
    <w:p w:rsidR="00263216" w:rsidRPr="00BF43BE" w:rsidRDefault="00DA0414" w:rsidP="00BF43BE">
      <w:pPr>
        <w:tabs>
          <w:tab w:val="left" w:pos="9214"/>
        </w:tabs>
        <w:spacing w:after="0" w:line="0" w:lineRule="atLeast"/>
        <w:ind w:firstLine="567"/>
        <w:jc w:val="center"/>
        <w:rPr>
          <w:rFonts w:ascii="Times New Roman" w:hAnsi="Times New Roman" w:cs="Times New Roman"/>
          <w:b/>
          <w:sz w:val="28"/>
          <w:szCs w:val="28"/>
        </w:rPr>
      </w:pPr>
    </w:p>
    <w:p w:rsidR="00B50813" w:rsidRPr="008E07A8" w:rsidRDefault="005A28D3" w:rsidP="00BF43BE">
      <w:pPr>
        <w:pStyle w:val="a8"/>
        <w:spacing w:line="0" w:lineRule="atLeast"/>
        <w:ind w:right="0"/>
        <w:jc w:val="center"/>
        <w:rPr>
          <w:b/>
          <w:sz w:val="32"/>
          <w:szCs w:val="32"/>
          <w:lang w:val="kk-KZ"/>
        </w:rPr>
      </w:pPr>
      <w:r w:rsidRPr="008E07A8">
        <w:rPr>
          <w:b/>
          <w:sz w:val="32"/>
          <w:szCs w:val="32"/>
          <w:lang w:val="kk-KZ"/>
        </w:rPr>
        <w:t>ҚАЗАҚСТАН РЕСПУБЛИКАСЫНЫҢ АТЫНАН</w:t>
      </w:r>
    </w:p>
    <w:p w:rsidR="00B50813" w:rsidRPr="008E07A8" w:rsidRDefault="005A28D3" w:rsidP="00BF43BE">
      <w:pPr>
        <w:pStyle w:val="a8"/>
        <w:spacing w:line="0" w:lineRule="atLeast"/>
        <w:ind w:right="0"/>
        <w:jc w:val="center"/>
        <w:rPr>
          <w:b/>
          <w:sz w:val="32"/>
          <w:szCs w:val="32"/>
          <w:lang w:val="kk-KZ"/>
        </w:rPr>
      </w:pPr>
      <w:r w:rsidRPr="008E07A8">
        <w:rPr>
          <w:b/>
          <w:sz w:val="32"/>
          <w:szCs w:val="32"/>
          <w:lang w:val="kk-KZ"/>
        </w:rPr>
        <w:t>ШЕШІМ</w:t>
      </w:r>
    </w:p>
    <w:p w:rsidR="00B50813" w:rsidRPr="00BF43BE" w:rsidRDefault="00DA0414" w:rsidP="00BF43BE">
      <w:pPr>
        <w:pStyle w:val="a8"/>
        <w:spacing w:line="0" w:lineRule="atLeast"/>
        <w:ind w:right="0"/>
        <w:rPr>
          <w:sz w:val="28"/>
          <w:szCs w:val="28"/>
          <w:lang w:val="kk-KZ"/>
        </w:rPr>
      </w:pPr>
    </w:p>
    <w:p w:rsidR="00B50813" w:rsidRPr="00BF43BE" w:rsidRDefault="005A28D3" w:rsidP="00BF43BE">
      <w:pPr>
        <w:pStyle w:val="a8"/>
        <w:spacing w:line="0" w:lineRule="atLeast"/>
        <w:ind w:right="0"/>
        <w:rPr>
          <w:b/>
          <w:sz w:val="28"/>
          <w:szCs w:val="28"/>
          <w:lang w:val="kk-KZ"/>
        </w:rPr>
      </w:pPr>
      <w:r w:rsidRPr="00BF43BE">
        <w:rPr>
          <w:b/>
          <w:color w:val="0D0D0D" w:themeColor="text1" w:themeTint="F2"/>
          <w:sz w:val="28"/>
          <w:szCs w:val="28"/>
          <w:lang w:val="kk-KZ"/>
        </w:rPr>
        <w:t>2020 жылғы 24 маусым</w:t>
      </w:r>
      <w:r w:rsidRPr="00BF43BE">
        <w:rPr>
          <w:b/>
          <w:sz w:val="28"/>
          <w:szCs w:val="28"/>
          <w:lang w:val="kk-KZ"/>
        </w:rPr>
        <w:t xml:space="preserve">  Іс № 5210-20-00-2/2849</w:t>
      </w:r>
      <w:r>
        <w:rPr>
          <w:b/>
          <w:sz w:val="28"/>
          <w:szCs w:val="28"/>
          <w:lang w:val="kk-KZ"/>
        </w:rPr>
        <w:t xml:space="preserve"> </w:t>
      </w:r>
      <w:r w:rsidRPr="00BF43BE">
        <w:rPr>
          <w:b/>
          <w:sz w:val="28"/>
          <w:szCs w:val="28"/>
          <w:lang w:val="kk-KZ"/>
        </w:rPr>
        <w:t xml:space="preserve">  </w:t>
      </w:r>
      <w:r w:rsidRPr="00BF43BE">
        <w:rPr>
          <w:b/>
          <w:color w:val="0D0D0D" w:themeColor="text1" w:themeTint="F2"/>
          <w:sz w:val="28"/>
          <w:szCs w:val="28"/>
          <w:lang w:val="kk-KZ"/>
        </w:rPr>
        <w:t>Шымкент қаласы</w:t>
      </w:r>
    </w:p>
    <w:p w:rsidR="00B50813" w:rsidRPr="00BF43BE" w:rsidRDefault="00DA0414" w:rsidP="00BF43BE">
      <w:pPr>
        <w:pStyle w:val="a8"/>
        <w:spacing w:line="0" w:lineRule="atLeast"/>
        <w:ind w:right="0"/>
        <w:rPr>
          <w:sz w:val="28"/>
          <w:szCs w:val="28"/>
          <w:lang w:val="kk-KZ"/>
        </w:rPr>
      </w:pPr>
    </w:p>
    <w:p w:rsidR="00B50813" w:rsidRPr="00BF43BE" w:rsidRDefault="005A28D3" w:rsidP="00BF43BE">
      <w:pPr>
        <w:pStyle w:val="a8"/>
        <w:spacing w:line="0" w:lineRule="atLeast"/>
        <w:ind w:right="0"/>
        <w:rPr>
          <w:color w:val="0D0D0D" w:themeColor="text1" w:themeTint="F2"/>
          <w:sz w:val="28"/>
          <w:szCs w:val="28"/>
          <w:lang w:val="kk-KZ"/>
        </w:rPr>
      </w:pPr>
      <w:r w:rsidRPr="00BF43BE">
        <w:rPr>
          <w:color w:val="0D0D0D" w:themeColor="text1" w:themeTint="F2"/>
          <w:sz w:val="28"/>
          <w:szCs w:val="28"/>
          <w:lang w:val="kk-KZ"/>
        </w:rPr>
        <w:t xml:space="preserve">Шымкент қаласының Абай аудандық соты құрамында: </w:t>
      </w:r>
    </w:p>
    <w:p w:rsidR="00B50813" w:rsidRPr="00BF43BE" w:rsidRDefault="005A28D3" w:rsidP="00BF43BE">
      <w:pPr>
        <w:pStyle w:val="a8"/>
        <w:spacing w:line="0" w:lineRule="atLeast"/>
        <w:ind w:right="0"/>
        <w:rPr>
          <w:color w:val="0D0D0D" w:themeColor="text1" w:themeTint="F2"/>
          <w:sz w:val="28"/>
          <w:szCs w:val="28"/>
          <w:lang w:val="kk-KZ"/>
        </w:rPr>
      </w:pPr>
      <w:r w:rsidRPr="00BF43BE">
        <w:rPr>
          <w:color w:val="0D0D0D" w:themeColor="text1" w:themeTint="F2"/>
          <w:sz w:val="28"/>
          <w:szCs w:val="28"/>
          <w:lang w:val="kk-KZ"/>
        </w:rPr>
        <w:t>Төрағалық етуші судья А.З.Омарова,</w:t>
      </w:r>
    </w:p>
    <w:p w:rsidR="00B50813" w:rsidRPr="00BF43BE" w:rsidRDefault="005A28D3" w:rsidP="00BF43BE">
      <w:pPr>
        <w:pStyle w:val="a8"/>
        <w:spacing w:line="0" w:lineRule="atLeast"/>
        <w:ind w:right="0"/>
        <w:rPr>
          <w:color w:val="0D0D0D" w:themeColor="text1" w:themeTint="F2"/>
          <w:sz w:val="28"/>
          <w:szCs w:val="28"/>
          <w:lang w:val="kk-KZ"/>
        </w:rPr>
      </w:pPr>
      <w:r w:rsidRPr="00BF43BE">
        <w:rPr>
          <w:color w:val="0D0D0D" w:themeColor="text1" w:themeTint="F2"/>
          <w:sz w:val="28"/>
          <w:szCs w:val="28"/>
          <w:lang w:val="kk-KZ"/>
        </w:rPr>
        <w:t xml:space="preserve">сот отырысының хатшысы Н.Н.Тағаеваның </w:t>
      </w:r>
      <w:r>
        <w:rPr>
          <w:color w:val="0D0D0D" w:themeColor="text1" w:themeTint="F2"/>
          <w:sz w:val="28"/>
          <w:szCs w:val="28"/>
          <w:lang w:val="kk-KZ"/>
        </w:rPr>
        <w:t>отыруында</w:t>
      </w:r>
      <w:r w:rsidRPr="00BF43BE">
        <w:rPr>
          <w:color w:val="0D0D0D" w:themeColor="text1" w:themeTint="F2"/>
          <w:sz w:val="28"/>
          <w:szCs w:val="28"/>
          <w:lang w:val="kk-KZ"/>
        </w:rPr>
        <w:t xml:space="preserve">, </w:t>
      </w:r>
    </w:p>
    <w:p w:rsidR="00B50813" w:rsidRPr="00BF43BE" w:rsidRDefault="005A28D3" w:rsidP="00BF43BE">
      <w:pPr>
        <w:pStyle w:val="a8"/>
        <w:spacing w:line="0" w:lineRule="atLeast"/>
        <w:ind w:right="0"/>
        <w:rPr>
          <w:color w:val="0D0D0D" w:themeColor="text1" w:themeTint="F2"/>
          <w:sz w:val="28"/>
          <w:szCs w:val="28"/>
          <w:lang w:val="kk-KZ"/>
        </w:rPr>
      </w:pPr>
      <w:r w:rsidRPr="00BF43BE">
        <w:rPr>
          <w:color w:val="0D0D0D" w:themeColor="text1" w:themeTint="F2"/>
          <w:sz w:val="28"/>
          <w:szCs w:val="28"/>
          <w:lang w:val="kk-KZ"/>
        </w:rPr>
        <w:t>ашық сот отырысында қойылған талап бойынша азаматтық істі қарады:</w:t>
      </w:r>
    </w:p>
    <w:p w:rsidR="00B50813" w:rsidRPr="00BF43BE" w:rsidRDefault="00DA0414" w:rsidP="00BF43BE">
      <w:pPr>
        <w:pStyle w:val="a8"/>
        <w:spacing w:line="0" w:lineRule="atLeast"/>
        <w:ind w:right="0"/>
        <w:rPr>
          <w:b/>
          <w:color w:val="0D0D0D" w:themeColor="text1" w:themeTint="F2"/>
          <w:sz w:val="28"/>
          <w:szCs w:val="28"/>
          <w:lang w:val="kk-KZ"/>
        </w:rPr>
      </w:pPr>
    </w:p>
    <w:p w:rsidR="00B50813" w:rsidRPr="00BF43BE" w:rsidRDefault="005A28D3" w:rsidP="00BF43BE">
      <w:pPr>
        <w:spacing w:after="0" w:line="0" w:lineRule="atLeast"/>
        <w:jc w:val="both"/>
        <w:rPr>
          <w:rFonts w:ascii="Times New Roman" w:eastAsia="Times New Roman" w:hAnsi="Times New Roman" w:cs="Times New Roman"/>
          <w:b/>
          <w:sz w:val="28"/>
          <w:szCs w:val="28"/>
          <w:lang w:val="kk-KZ"/>
        </w:rPr>
      </w:pPr>
      <w:r w:rsidRPr="00BF43BE">
        <w:rPr>
          <w:rFonts w:ascii="Times New Roman" w:eastAsia="Times New Roman" w:hAnsi="Times New Roman" w:cs="Times New Roman"/>
          <w:b/>
          <w:color w:val="000000"/>
          <w:sz w:val="28"/>
          <w:szCs w:val="28"/>
          <w:lang w:val="kk-KZ"/>
        </w:rPr>
        <w:t>АРЫЗДАНУШЫ:</w:t>
      </w:r>
    </w:p>
    <w:p w:rsidR="00B50813" w:rsidRPr="00BF43BE" w:rsidRDefault="005A28D3" w:rsidP="00BF43BE">
      <w:pPr>
        <w:spacing w:after="0" w:line="0" w:lineRule="atLeast"/>
        <w:jc w:val="both"/>
        <w:rPr>
          <w:rFonts w:ascii="Times New Roman" w:eastAsia="Times New Roman" w:hAnsi="Times New Roman" w:cs="Times New Roman"/>
          <w:sz w:val="28"/>
          <w:szCs w:val="28"/>
          <w:lang w:val="kk-KZ"/>
        </w:rPr>
      </w:pPr>
      <w:r w:rsidRPr="00BF43BE">
        <w:rPr>
          <w:rFonts w:ascii="Times New Roman" w:eastAsia="Times New Roman" w:hAnsi="Times New Roman" w:cs="Times New Roman"/>
          <w:color w:val="000000"/>
          <w:sz w:val="28"/>
          <w:szCs w:val="28"/>
          <w:lang w:val="kk-KZ"/>
        </w:rPr>
        <w:t xml:space="preserve">Шымкент қаласының Абай ауданының прокуратурасы </w:t>
      </w:r>
    </w:p>
    <w:p w:rsidR="00B50813" w:rsidRPr="00BF43BE" w:rsidRDefault="005A28D3" w:rsidP="00BF43BE">
      <w:pPr>
        <w:spacing w:after="0" w:line="0" w:lineRule="atLeast"/>
        <w:jc w:val="both"/>
        <w:rPr>
          <w:rFonts w:ascii="Times New Roman" w:eastAsia="Times New Roman" w:hAnsi="Times New Roman" w:cs="Times New Roman"/>
          <w:sz w:val="28"/>
          <w:szCs w:val="28"/>
          <w:lang w:val="kk-KZ"/>
        </w:rPr>
      </w:pPr>
      <w:r w:rsidRPr="00BF43BE">
        <w:rPr>
          <w:rFonts w:ascii="Times New Roman" w:eastAsia="Times New Roman" w:hAnsi="Times New Roman" w:cs="Times New Roman"/>
          <w:color w:val="000000"/>
          <w:sz w:val="28"/>
          <w:szCs w:val="28"/>
          <w:lang w:val="kk-KZ"/>
        </w:rPr>
        <w:t> </w:t>
      </w:r>
    </w:p>
    <w:p w:rsidR="00B50813" w:rsidRPr="00BF43BE" w:rsidRDefault="005A28D3" w:rsidP="00BF43BE">
      <w:pPr>
        <w:spacing w:after="0" w:line="0" w:lineRule="atLeast"/>
        <w:jc w:val="both"/>
        <w:rPr>
          <w:rFonts w:ascii="Times New Roman" w:eastAsia="Times New Roman" w:hAnsi="Times New Roman" w:cs="Times New Roman"/>
          <w:b/>
          <w:color w:val="000000"/>
          <w:sz w:val="28"/>
          <w:szCs w:val="28"/>
          <w:lang w:val="kk-KZ"/>
        </w:rPr>
      </w:pPr>
      <w:r w:rsidRPr="00BF43BE">
        <w:rPr>
          <w:rFonts w:ascii="Times New Roman" w:eastAsia="Times New Roman" w:hAnsi="Times New Roman" w:cs="Times New Roman"/>
          <w:b/>
          <w:color w:val="000000"/>
          <w:sz w:val="28"/>
          <w:szCs w:val="28"/>
          <w:lang w:val="kk-KZ"/>
        </w:rPr>
        <w:t xml:space="preserve">МҮДДЕЛІ ТҰЛҒАЛАР: </w:t>
      </w:r>
    </w:p>
    <w:p w:rsidR="00B50813" w:rsidRPr="00BF43BE" w:rsidRDefault="005A28D3" w:rsidP="00BF43BE">
      <w:pPr>
        <w:spacing w:after="0" w:line="0" w:lineRule="atLeast"/>
        <w:jc w:val="both"/>
        <w:rPr>
          <w:rFonts w:ascii="Times New Roman" w:eastAsia="Times New Roman" w:hAnsi="Times New Roman" w:cs="Times New Roman"/>
          <w:color w:val="000000"/>
          <w:sz w:val="28"/>
          <w:szCs w:val="28"/>
          <w:lang w:val="kk-KZ"/>
        </w:rPr>
      </w:pPr>
      <w:r w:rsidRPr="00BF43BE">
        <w:rPr>
          <w:rFonts w:ascii="Times New Roman" w:eastAsia="Times New Roman" w:hAnsi="Times New Roman" w:cs="Times New Roman"/>
          <w:color w:val="000000"/>
          <w:sz w:val="28"/>
          <w:szCs w:val="28"/>
          <w:lang w:val="kk-KZ"/>
        </w:rPr>
        <w:t>Қазақстан Республикасының Ақпарат және қоғамдық даму министрлігі</w:t>
      </w:r>
    </w:p>
    <w:p w:rsidR="00B50813" w:rsidRPr="00BF43BE" w:rsidRDefault="005A28D3" w:rsidP="00BF43BE">
      <w:pPr>
        <w:spacing w:after="0" w:line="0" w:lineRule="atLeast"/>
        <w:jc w:val="both"/>
        <w:rPr>
          <w:rFonts w:ascii="Times New Roman" w:eastAsia="Times New Roman" w:hAnsi="Times New Roman" w:cs="Times New Roman"/>
          <w:color w:val="000000"/>
          <w:sz w:val="28"/>
          <w:szCs w:val="28"/>
          <w:lang w:val="kk-KZ"/>
        </w:rPr>
      </w:pPr>
      <w:r w:rsidRPr="00BF43BE">
        <w:rPr>
          <w:rFonts w:ascii="Times New Roman" w:eastAsia="Times New Roman" w:hAnsi="Times New Roman" w:cs="Times New Roman"/>
          <w:color w:val="000000"/>
          <w:sz w:val="28"/>
          <w:szCs w:val="28"/>
          <w:lang w:val="kk-KZ"/>
        </w:rPr>
        <w:t>Қазақстан Республикасының Ішкі істер министрлігі</w:t>
      </w:r>
    </w:p>
    <w:p w:rsidR="00B50813" w:rsidRPr="00BF43BE" w:rsidRDefault="005A28D3" w:rsidP="00BF43BE">
      <w:pPr>
        <w:spacing w:after="0" w:line="0" w:lineRule="atLeast"/>
        <w:jc w:val="both"/>
        <w:rPr>
          <w:rFonts w:ascii="Times New Roman" w:eastAsia="Times New Roman" w:hAnsi="Times New Roman" w:cs="Times New Roman"/>
          <w:color w:val="000000"/>
          <w:sz w:val="28"/>
          <w:szCs w:val="28"/>
          <w:lang w:val="kk-KZ"/>
        </w:rPr>
      </w:pPr>
      <w:r w:rsidRPr="00BF43BE">
        <w:rPr>
          <w:rFonts w:ascii="Times New Roman" w:eastAsia="Times New Roman" w:hAnsi="Times New Roman" w:cs="Times New Roman"/>
          <w:color w:val="000000"/>
          <w:sz w:val="28"/>
          <w:szCs w:val="28"/>
          <w:lang w:val="kk-KZ"/>
        </w:rPr>
        <w:t>Қазақстан Республикасының Әділет министрлігі</w:t>
      </w:r>
    </w:p>
    <w:p w:rsidR="00B50813" w:rsidRPr="00BF43BE" w:rsidRDefault="005A28D3" w:rsidP="00BF43BE">
      <w:pPr>
        <w:spacing w:after="0" w:line="0" w:lineRule="atLeast"/>
        <w:jc w:val="both"/>
        <w:rPr>
          <w:rFonts w:ascii="Times New Roman" w:eastAsia="Times New Roman" w:hAnsi="Times New Roman" w:cs="Times New Roman"/>
          <w:color w:val="000000"/>
          <w:sz w:val="28"/>
          <w:szCs w:val="28"/>
          <w:lang w:val="kk-KZ"/>
        </w:rPr>
      </w:pPr>
      <w:r w:rsidRPr="00BF43BE">
        <w:rPr>
          <w:rFonts w:ascii="Times New Roman" w:eastAsia="Times New Roman" w:hAnsi="Times New Roman" w:cs="Times New Roman"/>
          <w:color w:val="000000"/>
          <w:sz w:val="28"/>
          <w:szCs w:val="28"/>
          <w:lang w:val="kk-KZ"/>
        </w:rPr>
        <w:t>Қазақстан Республикасының Ұлттық қауіпсіздік комитеті</w:t>
      </w:r>
    </w:p>
    <w:p w:rsidR="00B50813" w:rsidRPr="00BF43BE" w:rsidRDefault="00DA0414" w:rsidP="00BF43BE">
      <w:pPr>
        <w:spacing w:after="0" w:line="0" w:lineRule="atLeast"/>
        <w:jc w:val="both"/>
        <w:rPr>
          <w:rFonts w:ascii="Times New Roman" w:eastAsia="Times New Roman" w:hAnsi="Times New Roman" w:cs="Times New Roman"/>
          <w:color w:val="000000"/>
          <w:sz w:val="28"/>
          <w:szCs w:val="28"/>
          <w:lang w:val="kk-KZ"/>
        </w:rPr>
      </w:pPr>
    </w:p>
    <w:p w:rsidR="00BF43BE" w:rsidRDefault="005A28D3" w:rsidP="00BF43BE">
      <w:pPr>
        <w:spacing w:after="0" w:line="0" w:lineRule="atLeast"/>
        <w:jc w:val="both"/>
        <w:rPr>
          <w:rFonts w:ascii="Times New Roman" w:eastAsia="Times New Roman" w:hAnsi="Times New Roman" w:cs="Times New Roman"/>
          <w:b/>
          <w:color w:val="000000"/>
          <w:sz w:val="28"/>
          <w:szCs w:val="28"/>
          <w:lang w:val="kk-KZ"/>
        </w:rPr>
      </w:pPr>
      <w:r w:rsidRPr="00BF43BE">
        <w:rPr>
          <w:rFonts w:ascii="Times New Roman" w:eastAsia="Times New Roman" w:hAnsi="Times New Roman" w:cs="Times New Roman"/>
          <w:b/>
          <w:color w:val="000000"/>
          <w:sz w:val="28"/>
          <w:szCs w:val="28"/>
          <w:lang w:val="kk-KZ"/>
        </w:rPr>
        <w:t xml:space="preserve">ҮШІНШІ ТҰЛҒА: </w:t>
      </w:r>
    </w:p>
    <w:p w:rsidR="00B50813" w:rsidRPr="00BF43BE" w:rsidRDefault="005A28D3" w:rsidP="00BF43BE">
      <w:pPr>
        <w:spacing w:after="0" w:line="0" w:lineRule="atLeast"/>
        <w:jc w:val="both"/>
        <w:rPr>
          <w:rFonts w:ascii="Times New Roman" w:eastAsia="Times New Roman" w:hAnsi="Times New Roman" w:cs="Times New Roman"/>
          <w:b/>
          <w:sz w:val="28"/>
          <w:szCs w:val="28"/>
          <w:lang w:val="kk-KZ"/>
        </w:rPr>
      </w:pPr>
      <w:r w:rsidRPr="00BF43BE">
        <w:rPr>
          <w:rFonts w:ascii="Times New Roman" w:eastAsia="Times New Roman" w:hAnsi="Times New Roman" w:cs="Times New Roman"/>
          <w:color w:val="000000"/>
          <w:sz w:val="28"/>
          <w:szCs w:val="28"/>
          <w:lang w:val="kk-KZ"/>
        </w:rPr>
        <w:t>Музаффаров Имран Назледдинович</w:t>
      </w:r>
    </w:p>
    <w:p w:rsidR="00B50813" w:rsidRPr="00BF43BE" w:rsidRDefault="005A28D3" w:rsidP="00BF43BE">
      <w:pPr>
        <w:spacing w:after="0" w:line="0" w:lineRule="atLeast"/>
        <w:jc w:val="both"/>
        <w:rPr>
          <w:rFonts w:ascii="Times New Roman" w:eastAsia="Times New Roman" w:hAnsi="Times New Roman" w:cs="Times New Roman"/>
          <w:sz w:val="28"/>
          <w:szCs w:val="28"/>
          <w:lang w:val="kk-KZ"/>
        </w:rPr>
      </w:pPr>
      <w:r w:rsidRPr="00BF43BE">
        <w:rPr>
          <w:rFonts w:ascii="Times New Roman" w:eastAsia="Times New Roman" w:hAnsi="Times New Roman" w:cs="Times New Roman"/>
          <w:color w:val="000000"/>
          <w:sz w:val="28"/>
          <w:szCs w:val="28"/>
          <w:lang w:val="kk-KZ"/>
        </w:rPr>
        <w:t> </w:t>
      </w:r>
    </w:p>
    <w:p w:rsidR="00BF43BE" w:rsidRDefault="005A28D3" w:rsidP="00BF43BE">
      <w:pPr>
        <w:spacing w:after="0" w:line="0" w:lineRule="atLeast"/>
        <w:jc w:val="both"/>
        <w:rPr>
          <w:rFonts w:ascii="Times New Roman" w:eastAsia="Times New Roman" w:hAnsi="Times New Roman" w:cs="Times New Roman"/>
          <w:sz w:val="28"/>
          <w:szCs w:val="28"/>
          <w:lang w:val="kk-KZ"/>
        </w:rPr>
      </w:pPr>
      <w:r w:rsidRPr="00BF43BE">
        <w:rPr>
          <w:rFonts w:ascii="Times New Roman" w:eastAsia="Times New Roman" w:hAnsi="Times New Roman" w:cs="Times New Roman"/>
          <w:b/>
          <w:color w:val="000000"/>
          <w:sz w:val="28"/>
          <w:szCs w:val="28"/>
          <w:lang w:val="kk-KZ"/>
        </w:rPr>
        <w:t xml:space="preserve">АРЫЗДАНУШЫНЫҢ ТАЛАПТАРЫ: </w:t>
      </w:r>
    </w:p>
    <w:p w:rsidR="00B50813" w:rsidRPr="00BF43BE" w:rsidRDefault="005A28D3" w:rsidP="00BF43BE">
      <w:pPr>
        <w:spacing w:after="0" w:line="0" w:lineRule="atLeast"/>
        <w:jc w:val="both"/>
        <w:rPr>
          <w:rFonts w:ascii="Times New Roman" w:eastAsia="Times New Roman" w:hAnsi="Times New Roman" w:cs="Times New Roman"/>
          <w:sz w:val="28"/>
          <w:szCs w:val="28"/>
          <w:lang w:val="kk-KZ"/>
        </w:rPr>
      </w:pPr>
      <w:r w:rsidRPr="00BF43BE">
        <w:rPr>
          <w:rFonts w:ascii="Times New Roman" w:eastAsia="Times New Roman" w:hAnsi="Times New Roman" w:cs="Times New Roman"/>
          <w:color w:val="000000"/>
          <w:sz w:val="28"/>
          <w:szCs w:val="28"/>
          <w:lang w:val="kk-KZ"/>
        </w:rPr>
        <w:t>Ақпараттық материалдарды экстремистік деп танып, ақпараттық материалдар арқылы таратылуына тыйым салу</w:t>
      </w:r>
    </w:p>
    <w:p w:rsidR="00BF43BE" w:rsidRDefault="00DA0414" w:rsidP="00BF43BE">
      <w:pPr>
        <w:pStyle w:val="a8"/>
        <w:spacing w:line="0" w:lineRule="atLeast"/>
        <w:ind w:right="0" w:firstLine="0"/>
        <w:rPr>
          <w:sz w:val="28"/>
          <w:szCs w:val="28"/>
          <w:lang w:val="kk-KZ"/>
        </w:rPr>
      </w:pPr>
    </w:p>
    <w:p w:rsidR="00B50813" w:rsidRPr="00BF43BE" w:rsidRDefault="005A28D3" w:rsidP="00BF43BE">
      <w:pPr>
        <w:pStyle w:val="a8"/>
        <w:spacing w:line="0" w:lineRule="atLeast"/>
        <w:ind w:right="0" w:firstLine="0"/>
        <w:rPr>
          <w:b/>
          <w:sz w:val="28"/>
          <w:szCs w:val="28"/>
          <w:lang w:val="kk-KZ"/>
        </w:rPr>
      </w:pPr>
      <w:r w:rsidRPr="00BF43BE">
        <w:rPr>
          <w:b/>
          <w:sz w:val="28"/>
          <w:szCs w:val="28"/>
          <w:lang w:val="kk-KZ"/>
        </w:rPr>
        <w:t xml:space="preserve">СОТҚА ҚАТЫСҚАНДАР: </w:t>
      </w:r>
    </w:p>
    <w:p w:rsidR="00B50813" w:rsidRPr="00BF43BE" w:rsidRDefault="005A28D3" w:rsidP="00BF43BE">
      <w:pPr>
        <w:pStyle w:val="a8"/>
        <w:spacing w:line="0" w:lineRule="atLeast"/>
        <w:ind w:right="0" w:firstLine="0"/>
        <w:rPr>
          <w:b/>
          <w:sz w:val="28"/>
          <w:szCs w:val="28"/>
          <w:lang w:val="kk-KZ"/>
        </w:rPr>
      </w:pPr>
      <w:r w:rsidRPr="00BF43BE">
        <w:rPr>
          <w:sz w:val="28"/>
          <w:szCs w:val="28"/>
          <w:lang w:val="kk-KZ"/>
        </w:rPr>
        <w:t>Арызданушының сенімді өкілі Абай ауданы прокуратурасының аға прокуроры С.А.Алтаева</w:t>
      </w:r>
    </w:p>
    <w:p w:rsidR="00B50813" w:rsidRPr="00BF43BE" w:rsidRDefault="00DA0414" w:rsidP="00BF43BE">
      <w:pPr>
        <w:pStyle w:val="a8"/>
        <w:spacing w:line="0" w:lineRule="atLeast"/>
        <w:ind w:right="0"/>
        <w:rPr>
          <w:sz w:val="28"/>
          <w:szCs w:val="28"/>
          <w:lang w:val="kk-KZ"/>
        </w:rPr>
      </w:pPr>
    </w:p>
    <w:p w:rsidR="00B50813" w:rsidRPr="00BF43BE" w:rsidRDefault="005A28D3" w:rsidP="00BF43BE">
      <w:pPr>
        <w:pStyle w:val="a8"/>
        <w:spacing w:line="0" w:lineRule="atLeast"/>
        <w:ind w:right="0" w:firstLine="0"/>
        <w:rPr>
          <w:b/>
          <w:sz w:val="28"/>
          <w:szCs w:val="28"/>
          <w:u w:val="single"/>
          <w:lang w:val="kk-KZ"/>
        </w:rPr>
      </w:pPr>
      <w:r w:rsidRPr="00BF43BE">
        <w:rPr>
          <w:b/>
          <w:sz w:val="28"/>
          <w:szCs w:val="28"/>
          <w:u w:val="single"/>
          <w:lang w:val="kk-KZ"/>
        </w:rPr>
        <w:t>СИПАТТАУ БӨЛІГІ:</w:t>
      </w:r>
    </w:p>
    <w:p w:rsidR="00B50813" w:rsidRPr="00BF43BE" w:rsidRDefault="00DA0414" w:rsidP="00BF43BE">
      <w:pPr>
        <w:pStyle w:val="a8"/>
        <w:spacing w:line="0" w:lineRule="atLeast"/>
        <w:ind w:right="0" w:firstLine="0"/>
        <w:rPr>
          <w:b/>
          <w:sz w:val="28"/>
          <w:szCs w:val="28"/>
          <w:u w:val="single"/>
          <w:lang w:val="kk-KZ"/>
        </w:rPr>
      </w:pPr>
    </w:p>
    <w:p w:rsidR="00B50813" w:rsidRPr="00BF43BE" w:rsidRDefault="005A28D3" w:rsidP="00BF43BE">
      <w:pPr>
        <w:pStyle w:val="a8"/>
        <w:spacing w:line="0" w:lineRule="atLeast"/>
        <w:ind w:right="0"/>
        <w:rPr>
          <w:b/>
          <w:sz w:val="28"/>
          <w:szCs w:val="28"/>
          <w:u w:val="single"/>
          <w:lang w:val="kk-KZ"/>
        </w:rPr>
      </w:pPr>
      <w:r w:rsidRPr="00BF43BE">
        <w:rPr>
          <w:color w:val="000000"/>
          <w:sz w:val="28"/>
          <w:szCs w:val="28"/>
          <w:lang w:val="kk-KZ"/>
        </w:rPr>
        <w:t>Шымкент қаласының Абай аудандық сотының 2018 жылғы 17 қазандағы үкімімен Музаффаров Имран Наз</w:t>
      </w:r>
      <w:r>
        <w:rPr>
          <w:color w:val="000000"/>
          <w:sz w:val="28"/>
          <w:szCs w:val="28"/>
          <w:lang w:val="kk-KZ"/>
        </w:rPr>
        <w:t>л</w:t>
      </w:r>
      <w:r w:rsidRPr="00BF43BE">
        <w:rPr>
          <w:color w:val="000000"/>
          <w:sz w:val="28"/>
          <w:szCs w:val="28"/>
          <w:lang w:val="kk-KZ"/>
        </w:rPr>
        <w:t>еддинович Қазақстан Республикасының Қылмыстық кодексінің 174-бабының 1-бөлігімен кінәлі деп танылып, 2 (екі</w:t>
      </w:r>
      <w:r>
        <w:rPr>
          <w:color w:val="000000"/>
          <w:sz w:val="28"/>
          <w:szCs w:val="28"/>
          <w:lang w:val="kk-KZ"/>
        </w:rPr>
        <w:t>)</w:t>
      </w:r>
      <w:r w:rsidRPr="00BF43BE">
        <w:rPr>
          <w:color w:val="000000"/>
          <w:sz w:val="28"/>
          <w:szCs w:val="28"/>
          <w:lang w:val="kk-KZ"/>
        </w:rPr>
        <w:t xml:space="preserve"> жыл 6 </w:t>
      </w:r>
      <w:r>
        <w:rPr>
          <w:color w:val="000000"/>
          <w:sz w:val="28"/>
          <w:szCs w:val="28"/>
          <w:lang w:val="kk-KZ"/>
        </w:rPr>
        <w:t>(алты)</w:t>
      </w:r>
      <w:r w:rsidRPr="00BF43BE">
        <w:rPr>
          <w:color w:val="000000"/>
          <w:sz w:val="28"/>
          <w:szCs w:val="28"/>
          <w:lang w:val="kk-KZ"/>
        </w:rPr>
        <w:t xml:space="preserve"> ай мерзімге бас бостандығынан айыру </w:t>
      </w:r>
      <w:r w:rsidRPr="00BF43BE">
        <w:rPr>
          <w:color w:val="000000"/>
          <w:sz w:val="28"/>
          <w:szCs w:val="28"/>
          <w:lang w:val="kk-KZ"/>
        </w:rPr>
        <w:lastRenderedPageBreak/>
        <w:t>жазасы тағайындалған. Қылмыстық іс бойынша дәлелді заттар аудиофайл түріндегі ақпараттық материал іспен бірге сақталған.</w:t>
      </w:r>
    </w:p>
    <w:p w:rsidR="00B50813" w:rsidRPr="00BF43BE" w:rsidRDefault="005A28D3" w:rsidP="00BF43BE">
      <w:pPr>
        <w:pStyle w:val="a8"/>
        <w:spacing w:line="0" w:lineRule="atLeast"/>
        <w:ind w:right="0"/>
        <w:rPr>
          <w:b/>
          <w:sz w:val="28"/>
          <w:szCs w:val="28"/>
          <w:u w:val="single"/>
          <w:lang w:val="kk-KZ"/>
        </w:rPr>
      </w:pPr>
      <w:r w:rsidRPr="00BF43BE">
        <w:rPr>
          <w:sz w:val="28"/>
          <w:szCs w:val="28"/>
          <w:lang w:val="kk-KZ"/>
        </w:rPr>
        <w:t>Сот отырысында арызданушының сенімді өкілі С.А.Алтаева арызды толығымен қолдап, оны қанағаттандыруды сұраған.</w:t>
      </w:r>
    </w:p>
    <w:p w:rsidR="00B50813" w:rsidRPr="00BF43BE" w:rsidRDefault="005A28D3" w:rsidP="00BF43BE">
      <w:pPr>
        <w:pStyle w:val="a8"/>
        <w:spacing w:line="0" w:lineRule="atLeast"/>
        <w:ind w:right="0"/>
        <w:rPr>
          <w:color w:val="000000"/>
          <w:sz w:val="28"/>
          <w:szCs w:val="28"/>
          <w:lang w:val="kk-KZ"/>
        </w:rPr>
      </w:pPr>
      <w:r w:rsidRPr="00BF43BE">
        <w:rPr>
          <w:sz w:val="28"/>
          <w:szCs w:val="28"/>
          <w:lang w:val="kk-KZ"/>
        </w:rPr>
        <w:t>Мүдделі тұлғалар</w:t>
      </w:r>
      <w:r>
        <w:rPr>
          <w:sz w:val="28"/>
          <w:szCs w:val="28"/>
          <w:lang w:val="kk-KZ"/>
        </w:rPr>
        <w:t>:</w:t>
      </w:r>
      <w:r w:rsidRPr="00BF43BE">
        <w:rPr>
          <w:sz w:val="28"/>
          <w:szCs w:val="28"/>
          <w:lang w:val="kk-KZ"/>
        </w:rPr>
        <w:t xml:space="preserve"> </w:t>
      </w:r>
      <w:r w:rsidRPr="00BF43BE">
        <w:rPr>
          <w:color w:val="000000"/>
          <w:sz w:val="28"/>
          <w:szCs w:val="28"/>
          <w:lang w:val="kk-KZ"/>
        </w:rPr>
        <w:t xml:space="preserve">Қазақстан Республикасының Ақпарат және қоғамдық даму министрлігінің, Қазақстан Республикасының Ішкі істер министрлігінің Экстремизмге қарсы іс-қимыл департаментінің, Қазақстан Республикасының Ұлттық қауіпсіздік комитетінің жазбаша пікірлеріне сәйкес, арызды толық қолдайтындарын және азаматтық істі өздерінің өкілдерінің қатысуларынсыз қарауды сұраған. </w:t>
      </w:r>
    </w:p>
    <w:p w:rsidR="00B50813" w:rsidRPr="00BF43BE" w:rsidRDefault="005A28D3" w:rsidP="00BF43BE">
      <w:pPr>
        <w:pStyle w:val="a8"/>
        <w:spacing w:line="0" w:lineRule="atLeast"/>
        <w:ind w:right="0"/>
        <w:rPr>
          <w:b/>
          <w:sz w:val="28"/>
          <w:szCs w:val="28"/>
          <w:u w:val="single"/>
          <w:lang w:val="kk-KZ"/>
        </w:rPr>
      </w:pPr>
      <w:r w:rsidRPr="00BF43BE">
        <w:rPr>
          <w:sz w:val="28"/>
          <w:szCs w:val="28"/>
          <w:lang w:val="kk-KZ"/>
        </w:rPr>
        <w:t>Сондықтан  сот, Қазақстан Республикасының Азаматтық процестік кодексінің (әрі  қарай - АПК) 196-бабының 6-бөлігіне сәйкес, жоғарыда аталған тараптардың сенімді өкілдерінің қатысуларынсыз істі қарауды  мүмкін  деп  табады.</w:t>
      </w:r>
    </w:p>
    <w:p w:rsidR="00B50813" w:rsidRPr="00BF43BE" w:rsidRDefault="005A28D3" w:rsidP="00BF43BE">
      <w:pPr>
        <w:pStyle w:val="a8"/>
        <w:spacing w:line="0" w:lineRule="atLeast"/>
        <w:ind w:right="0"/>
        <w:rPr>
          <w:b/>
          <w:sz w:val="28"/>
          <w:szCs w:val="28"/>
          <w:u w:val="single"/>
          <w:lang w:val="kk-KZ"/>
        </w:rPr>
      </w:pPr>
      <w:r w:rsidRPr="00BF43BE">
        <w:rPr>
          <w:sz w:val="28"/>
          <w:szCs w:val="28"/>
          <w:lang w:val="kk-KZ"/>
        </w:rPr>
        <w:t xml:space="preserve">Мүдделі тұлға </w:t>
      </w:r>
      <w:r w:rsidRPr="00BF43BE">
        <w:rPr>
          <w:color w:val="000000"/>
          <w:sz w:val="28"/>
          <w:szCs w:val="28"/>
          <w:lang w:val="kk-KZ"/>
        </w:rPr>
        <w:t>Қазақстан Республикасының Әділет министрлігі</w:t>
      </w:r>
      <w:r w:rsidRPr="00BF43BE">
        <w:rPr>
          <w:sz w:val="28"/>
          <w:szCs w:val="28"/>
          <w:lang w:val="kk-KZ"/>
        </w:rPr>
        <w:t xml:space="preserve"> және үшінші тұлға И.Н.</w:t>
      </w:r>
      <w:r w:rsidRPr="00BF43BE">
        <w:rPr>
          <w:color w:val="000000"/>
          <w:sz w:val="28"/>
          <w:szCs w:val="28"/>
          <w:lang w:val="kk-KZ"/>
        </w:rPr>
        <w:t xml:space="preserve">Музаффаров </w:t>
      </w:r>
      <w:r w:rsidRPr="00BF43BE">
        <w:rPr>
          <w:sz w:val="28"/>
          <w:szCs w:val="28"/>
          <w:lang w:val="kk-KZ"/>
        </w:rPr>
        <w:t>істің қаралатын орны мен уақытын біле тұра, сот отырысына себепсіз жағдаймен келмеді және істі өздерінің қатысуларынсыз қарауды сұранбады. Сондықтан  сот, АПК-нің 196-бабының 4-бөлігіне сәйкес, аталған тараптардың қатысуынсыз істі қарауды  жөн деп  табады.</w:t>
      </w:r>
    </w:p>
    <w:p w:rsidR="00B50813" w:rsidRPr="00BF43BE" w:rsidRDefault="005A28D3" w:rsidP="00BF43BE">
      <w:pPr>
        <w:pStyle w:val="a8"/>
        <w:spacing w:line="0" w:lineRule="atLeast"/>
        <w:ind w:right="0"/>
        <w:rPr>
          <w:b/>
          <w:sz w:val="28"/>
          <w:szCs w:val="28"/>
          <w:u w:val="single"/>
          <w:lang w:val="kk-KZ"/>
        </w:rPr>
      </w:pPr>
      <w:r w:rsidRPr="00BF43BE">
        <w:rPr>
          <w:sz w:val="28"/>
          <w:szCs w:val="28"/>
          <w:lang w:val="kk-KZ"/>
        </w:rPr>
        <w:t xml:space="preserve">Тараптар сотқа </w:t>
      </w:r>
      <w:r w:rsidRPr="00BF43BE">
        <w:rPr>
          <w:color w:val="000000"/>
          <w:sz w:val="28"/>
          <w:szCs w:val="28"/>
          <w:lang w:val="kk-KZ"/>
        </w:rPr>
        <w:t xml:space="preserve">өтінішхаттар </w:t>
      </w:r>
      <w:r w:rsidRPr="00BF43BE">
        <w:rPr>
          <w:sz w:val="28"/>
          <w:szCs w:val="28"/>
          <w:lang w:val="kk-KZ"/>
        </w:rPr>
        <w:t>мәлімдемеді.</w:t>
      </w:r>
    </w:p>
    <w:p w:rsidR="00B50813" w:rsidRPr="00BF43BE" w:rsidRDefault="00DA0414" w:rsidP="00BF43BE">
      <w:pPr>
        <w:pStyle w:val="a8"/>
        <w:spacing w:line="0" w:lineRule="atLeast"/>
        <w:ind w:right="0" w:firstLine="0"/>
        <w:rPr>
          <w:b/>
          <w:sz w:val="28"/>
          <w:szCs w:val="28"/>
          <w:u w:val="single"/>
          <w:lang w:val="kk-KZ"/>
        </w:rPr>
      </w:pPr>
    </w:p>
    <w:p w:rsidR="00B50813" w:rsidRPr="00BF43BE" w:rsidRDefault="005A28D3" w:rsidP="00BF43BE">
      <w:pPr>
        <w:pStyle w:val="a8"/>
        <w:spacing w:line="0" w:lineRule="atLeast"/>
        <w:ind w:right="0" w:firstLine="0"/>
        <w:rPr>
          <w:b/>
          <w:sz w:val="28"/>
          <w:szCs w:val="28"/>
          <w:u w:val="single"/>
          <w:lang w:val="kk-KZ"/>
        </w:rPr>
      </w:pPr>
      <w:r w:rsidRPr="00BF43BE">
        <w:rPr>
          <w:b/>
          <w:sz w:val="28"/>
          <w:szCs w:val="28"/>
          <w:u w:val="single"/>
          <w:lang w:val="kk-KZ"/>
        </w:rPr>
        <w:t>УӘЖДЕУ БӨЛІГІ:</w:t>
      </w:r>
    </w:p>
    <w:p w:rsidR="00B50813" w:rsidRPr="00BF43BE" w:rsidRDefault="00DA0414" w:rsidP="00BF43BE">
      <w:pPr>
        <w:pStyle w:val="a8"/>
        <w:spacing w:line="0" w:lineRule="atLeast"/>
        <w:ind w:right="0"/>
        <w:rPr>
          <w:b/>
          <w:sz w:val="28"/>
          <w:szCs w:val="28"/>
          <w:u w:val="single"/>
          <w:lang w:val="kk-KZ"/>
        </w:rPr>
      </w:pP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 xml:space="preserve">АПК-нің 54-бабының 3-бөлігіне сәйкес, </w:t>
      </w:r>
      <w:r w:rsidRPr="00BF43BE">
        <w:rPr>
          <w:sz w:val="28"/>
          <w:szCs w:val="28"/>
          <w:lang w:val="kk-KZ"/>
        </w:rPr>
        <w:t>адамдардың, қоғамның және мемлекеттің, егер бұл адамдардың өмірі, денсаулығы не Қазақстан Республикасының қауіпсіздігі үшін орны толмас салдарларды болғызбау үшін қажет болса, бұзылған құқықтарын қалпына келтіру және мүдделерін қорғау үшін заңнамаға сәйкес сотқа талап қоюмен, арызбен жүгінуге құқылы</w:t>
      </w:r>
      <w:r w:rsidRPr="00BF43BE">
        <w:rPr>
          <w:color w:val="000000"/>
          <w:sz w:val="28"/>
          <w:szCs w:val="28"/>
          <w:lang w:val="kk-KZ"/>
        </w:rPr>
        <w:t xml:space="preserve">. </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АПК-нің 376-бабына сәйкес, Шымкент қаласының Абай ауданының прокуратурасы осы арызбен сотқа жүгінуге құқылы.</w:t>
      </w:r>
    </w:p>
    <w:p w:rsidR="00B50813" w:rsidRPr="00BF43BE" w:rsidRDefault="005A28D3" w:rsidP="00BF43BE">
      <w:pPr>
        <w:pStyle w:val="a8"/>
        <w:spacing w:line="0" w:lineRule="atLeast"/>
        <w:ind w:right="0"/>
        <w:rPr>
          <w:sz w:val="28"/>
          <w:szCs w:val="28"/>
          <w:lang w:val="kk-KZ"/>
        </w:rPr>
      </w:pPr>
      <w:r w:rsidRPr="00BF43BE">
        <w:rPr>
          <w:sz w:val="28"/>
          <w:szCs w:val="28"/>
          <w:lang w:val="kk-KZ"/>
        </w:rPr>
        <w:t xml:space="preserve">АПК-нің 378 бабының талаптарына сай, сот ұйымды экстремистік немесе террористік деп және (немесе) Қазақстан Республикасының аумағына әкелінетін, онда басып шығарылатын, әзірленетін және (немесе) таратылатын ақпараттық материалдарды экстремистік немесе террористік деп тани отырып, ұйымның қызметіне тыйым салу және оны тарату және (немесе) Қазақстан Республикасының аумағына ақпараттық материалдарды әкелуге, шығаруға, дайындауға және (немесе) таратуға тыйым салу туралы, </w:t>
      </w:r>
      <w:bookmarkStart w:id="1" w:name="z2323"/>
      <w:bookmarkEnd w:id="1"/>
      <w:r w:rsidRPr="00BF43BE">
        <w:rPr>
          <w:sz w:val="28"/>
          <w:szCs w:val="28"/>
          <w:lang w:val="kk-KZ"/>
        </w:rPr>
        <w:t>сондай-ақ ұйымның мүлкін тәркілеу және мемлекет кірісіне айналдыру туралы шешім шығарады.</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 xml:space="preserve">Ақпараттық материалдарды экстремистік деп танып, ақпараттық материалдар арқылы таратылуына тыйым салу туралы </w:t>
      </w:r>
      <w:r>
        <w:rPr>
          <w:color w:val="000000"/>
          <w:sz w:val="28"/>
          <w:szCs w:val="28"/>
          <w:lang w:val="kk-KZ"/>
        </w:rPr>
        <w:t>арыз</w:t>
      </w:r>
      <w:r w:rsidRPr="00BF43BE">
        <w:rPr>
          <w:color w:val="000000"/>
          <w:sz w:val="28"/>
          <w:szCs w:val="28"/>
          <w:lang w:val="kk-KZ"/>
        </w:rPr>
        <w:t xml:space="preserve"> бойынша:</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 xml:space="preserve">Қазақстан Республикасының «Экстремизмге қарсы іс-қимыл туралы» Заңының (бұдан әрі-Заң) 7-бабының 2-бөлігіне сәйкес, прокурорлар бұқаралық ақпарат құралдары арқылы адамдың және азаматтың құқықтары мен бостандықтарына, сондай-ақ заңды тұлғалардың, қоғам мен мемлекеттің мүдделеріне зиян келтіруі мүмкін экстремистік материал таратылған жағдайда, экстремизмнің кез келген көріністерін, оны жүзеге асыруға ықпал еткен себептер мен жағдайларды жою туралы сотқа өтініш береді. </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 xml:space="preserve">Заңның 10-4-бабына сәйкес, Қазақстан Республикасының аумағына әкелінетін, онда басып шығарылатын, әзірленетін және (немесе) таратылатын және террористік іс-әрекет белгілері және (немесе) оны жүзеге асыруға, оның ішінде терроризм актісін жасауға шақыру қамтылған не осындай іс-әрекетті жүзеге асыру қажеттілігін негіздейтін немесе ақтайтын ақпараттық материалдарды прокурордың өтініші бойынша осындай талаптарды мәлімдеген прокурордың орналасқан жері бойынша сот оларды әкелуге, басып шығаруға, әзірлеуге және (немесе) таратуға тыйым сала отырып, террористік деп таниды. </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 xml:space="preserve">Заңның 10-бабы 1-тармағының 1) тармақшасына сәйкес терроризмді насихаттауға тыйым салынады. </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 xml:space="preserve">Заңның 1-бабының 7) тармақшасына сәйкес, экстремистік материалдардарға экстремистік әрекеттердің белгілерін және (немесе) оны жүзеге асыруға шақыруды қамтитын не оларды жасау қажеттігін негіздейтін немесе ақтайтын кез келген ақпараттық материалдар жатады. </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АПК-нің 76-бабының 3-бөлігіне сай, соттың қылмыстық іс бойынша заңды күшіне енген сот үкімі шығарылған адам әрекеттерінің азаматтық-құқықтық салдары туралы істі қарайтын сот үшін міндетті. Заңды күшіне енген сот үкіммен белгіленген мән-жайларға және олардың құқықтық бағасына қатысты міндетті.</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И.Н.Музаффаровқа қатысты Шымкент қаласы Абай аудандық сотының 2018 жылғы 17 қазандағы үкімі бойынша қылмыстық іспен бірге сақталған «Не любят христиан, но евреев надо ненавидеть больше и сильнее» атты сөзімен басталып, «поэтому евреев надо сильно ненавидеть» атты сөзімен аяқталатын «af6228edd52b» аудиофайл түріндегі ақпараттық материалда 2018 жылғы 16 сәуірдегі №1067 санды сот-дінтанушылық сараптама қорытындысымен зерттеуге ұсынылған материалдарда еврейлерге қатысты теріс-жағымсыз көзқарастарды уағыздайды және исламның сунниттік ағымының салафиттік бағытына жататыны анықталған. Сот үкімі заңды күшінде.</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Осы көрсетілген мән-жайлар негізінде және заң нормаларына сәйкес көрсетілген аудиофайл түріндегі ақпараттық материалды экстремистік деп танып, ақпараттық материалдар арқылы таратылуына тыйым салуға жатады.</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 xml:space="preserve">Қазақстан Республикасының Конституциясының 20-бабының 3-тармағына сәйкес, Республиканың конституциялық құрылысын күштеп өзгертуді, оның тұтастығын бұзуды, мемлекет қауіпсіздігіне нұқсан келтіруді, соғысты, діни қатыгездік пен зорлық-зомбылыққа бас ұруды насихаттауға немесе үгіттеуге жол берілмейді. </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 xml:space="preserve">Қазақстан Республикасының «Қазақстан Республикасының ұлттық қауіпсіздігі туралы» Заңының 23-бабы 6-тармағының 1) тармақшасына сәйкес, ұлттық қауiпсiздiкке нұқсан келтiретiн бұқаралық ақпарат құралдарының баспа өнімдері мен өнімін таратуға тыйым салынады. </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Сондықтан сот шешімінің орындалуын Қазақстан Республикасының Ақпарат және қоғамдық даму, Ішкі істер және Әділет министрліктеріне және Ұлттық қауіпсіздік комитетіне жүктеуге жатады.</w:t>
      </w:r>
    </w:p>
    <w:p w:rsidR="00B50813" w:rsidRPr="00BF43BE" w:rsidRDefault="005A28D3" w:rsidP="00BF43BE">
      <w:pPr>
        <w:pStyle w:val="a8"/>
        <w:spacing w:line="0" w:lineRule="atLeast"/>
        <w:ind w:right="0"/>
        <w:rPr>
          <w:sz w:val="28"/>
          <w:szCs w:val="28"/>
          <w:lang w:val="kk-KZ"/>
        </w:rPr>
      </w:pPr>
      <w:r w:rsidRPr="00BF43BE">
        <w:rPr>
          <w:sz w:val="28"/>
          <w:szCs w:val="28"/>
          <w:lang w:val="kk-KZ"/>
        </w:rPr>
        <w:t xml:space="preserve">Сот іс бойынша дәлелдемелердің жиынтығы азаматтық істі шешу үшін жеткілікті деп есептейді. </w:t>
      </w:r>
    </w:p>
    <w:p w:rsidR="00B50813" w:rsidRPr="00BF43BE" w:rsidRDefault="005A28D3" w:rsidP="00BF43BE">
      <w:pPr>
        <w:pStyle w:val="a8"/>
        <w:spacing w:line="0" w:lineRule="atLeast"/>
        <w:ind w:right="0"/>
        <w:rPr>
          <w:sz w:val="28"/>
          <w:szCs w:val="28"/>
          <w:lang w:val="kk-KZ"/>
        </w:rPr>
      </w:pPr>
      <w:r w:rsidRPr="00BF43BE">
        <w:rPr>
          <w:sz w:val="28"/>
          <w:szCs w:val="28"/>
          <w:lang w:val="kk-KZ"/>
        </w:rPr>
        <w:t xml:space="preserve">АПК-нің 15-бабы 1-бөлігіне сай, азаматтық сот ісін жүргізу тараптардың жарыспалылығы мен тең құқықтылығы негізінде жүзеге асырылады. </w:t>
      </w:r>
    </w:p>
    <w:p w:rsidR="00B50813" w:rsidRPr="00BF43BE" w:rsidRDefault="005A28D3" w:rsidP="00BF43BE">
      <w:pPr>
        <w:pStyle w:val="a8"/>
        <w:spacing w:line="0" w:lineRule="atLeast"/>
        <w:ind w:right="0"/>
        <w:rPr>
          <w:sz w:val="28"/>
          <w:szCs w:val="28"/>
          <w:lang w:val="kk-KZ" w:eastAsia="ko-KR"/>
        </w:rPr>
      </w:pPr>
      <w:r w:rsidRPr="00BF43BE">
        <w:rPr>
          <w:sz w:val="28"/>
          <w:szCs w:val="28"/>
          <w:lang w:val="kk-KZ" w:eastAsia="ko-KR"/>
        </w:rPr>
        <w:t>АПК-нің 16-бабына сәйкес, с</w:t>
      </w:r>
      <w:r w:rsidRPr="00BF43BE">
        <w:rPr>
          <w:sz w:val="28"/>
          <w:szCs w:val="28"/>
          <w:lang w:val="kk-KZ"/>
        </w:rPr>
        <w:t>удья істе бар дәлелдемелерді жиынтығында бейтарап, жан-жақты және толық қарауға негізделген өзінің ішкі сенімі бойынша бағалайды, бұл ретте ол заң мен ар-ұятты басшылыққа алады</w:t>
      </w:r>
      <w:r w:rsidRPr="00BF43BE">
        <w:rPr>
          <w:sz w:val="28"/>
          <w:szCs w:val="28"/>
          <w:lang w:val="kk-KZ" w:eastAsia="ko-KR"/>
        </w:rPr>
        <w:t xml:space="preserve"> судья дәлелдемелерді өзінің ішкі сенімі бойынша бағалайды. </w:t>
      </w:r>
    </w:p>
    <w:p w:rsidR="00B50813" w:rsidRPr="00BF43BE" w:rsidRDefault="005A28D3" w:rsidP="00BF43BE">
      <w:pPr>
        <w:pStyle w:val="a8"/>
        <w:spacing w:line="0" w:lineRule="atLeast"/>
        <w:ind w:right="0"/>
        <w:rPr>
          <w:sz w:val="28"/>
          <w:szCs w:val="28"/>
          <w:lang w:val="kk-KZ" w:eastAsia="ko-KR"/>
        </w:rPr>
      </w:pPr>
      <w:r w:rsidRPr="00BF43BE">
        <w:rPr>
          <w:sz w:val="28"/>
          <w:szCs w:val="28"/>
          <w:lang w:val="kk-KZ"/>
        </w:rPr>
        <w:t xml:space="preserve">АПК-нің </w:t>
      </w:r>
      <w:r w:rsidRPr="00BF43BE">
        <w:rPr>
          <w:sz w:val="28"/>
          <w:szCs w:val="28"/>
          <w:lang w:val="kk-KZ" w:eastAsia="ko-KR"/>
        </w:rPr>
        <w:t xml:space="preserve">68-бабының 1-2 тармақшаларына сәйкес, әрбір дәлелдеме оның қатыстылығы, жарамдылығы, анықтығы ескеріле отырып, ал барлық жиналған дәлелдемелер жиынтығы азаматтық істі шешу үшін жеткіліктілігі тұрғысынан бағалануға тиіс. </w:t>
      </w:r>
    </w:p>
    <w:p w:rsidR="00B50813" w:rsidRPr="00BF43BE" w:rsidRDefault="005A28D3" w:rsidP="00BF43BE">
      <w:pPr>
        <w:pStyle w:val="a8"/>
        <w:spacing w:line="0" w:lineRule="atLeast"/>
        <w:ind w:right="0"/>
        <w:rPr>
          <w:color w:val="000000"/>
          <w:spacing w:val="1"/>
          <w:sz w:val="28"/>
          <w:szCs w:val="28"/>
          <w:lang w:val="kk-KZ" w:eastAsia="en-US"/>
        </w:rPr>
      </w:pPr>
      <w:r w:rsidRPr="00BF43BE">
        <w:rPr>
          <w:sz w:val="28"/>
          <w:szCs w:val="28"/>
          <w:lang w:val="kk-KZ"/>
        </w:rPr>
        <w:t>АПК-нің 72-бабына сәйкес, ә</w:t>
      </w:r>
      <w:r w:rsidRPr="00BF43BE">
        <w:rPr>
          <w:color w:val="000000"/>
          <w:spacing w:val="1"/>
          <w:sz w:val="28"/>
          <w:szCs w:val="28"/>
          <w:lang w:val="kk-KZ"/>
        </w:rPr>
        <w:t>р тарап өзінің талаптарының және қарсылықтарының негізі ретінде сілтеме жасайтын мән-жайларды дәлелдеуге, қорғаныс құралдарын пайдалануға, фактілерді растауға, оларға дау айтуға, процесті адал жүргізуге сәйкес келетін және іс жүргізуге жәрдемдесуге бағытталған дәлелдемелер және дәлелдемелерге қарсы қарсылықтарды судья белгілеген мерзімде келтіруге тиіс.</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АПК-нің 243-бабының 8) тармақшасына сәйкес, Қазақстан Республикасының аумағына әкелінетін, онда басып шығарылатын, әзірленетін және (немесе) таратылатын ақпараттық материалдарды экстремистік немесе террористік деп тану туралы шешiмдер дереу орындалуға тиiс.</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 xml:space="preserve">Қазақстан Республикасының «Салық және бюджетке төленетін басқа да міндетті төлемдер туралы» кодексінің 616-бабының 16-тармағына сәйкес арызданушы соттарда мемлекеттік баж төлеуден босатылған. </w:t>
      </w:r>
    </w:p>
    <w:p w:rsidR="00B50813" w:rsidRPr="00BF43BE" w:rsidRDefault="005A28D3" w:rsidP="00BF43BE">
      <w:pPr>
        <w:pStyle w:val="a8"/>
        <w:spacing w:line="0" w:lineRule="atLeast"/>
        <w:ind w:right="0"/>
        <w:rPr>
          <w:spacing w:val="2"/>
          <w:sz w:val="28"/>
          <w:szCs w:val="28"/>
          <w:shd w:val="clear" w:color="auto" w:fill="FFFFFF"/>
          <w:lang w:val="kk-KZ"/>
        </w:rPr>
      </w:pPr>
      <w:r w:rsidRPr="00BF43BE">
        <w:rPr>
          <w:sz w:val="28"/>
          <w:szCs w:val="28"/>
          <w:lang w:val="kk-KZ"/>
        </w:rPr>
        <w:t>АПК-нің 224-бабының 2-тармағына сәйкес с</w:t>
      </w:r>
      <w:r w:rsidRPr="00BF43BE">
        <w:rPr>
          <w:spacing w:val="2"/>
          <w:sz w:val="28"/>
          <w:szCs w:val="28"/>
          <w:shd w:val="clear" w:color="auto" w:fill="FFFFFF"/>
          <w:lang w:val="kk-KZ"/>
        </w:rPr>
        <w:t>от шешiмдi тараптар ұсынған және сот отырысында зерттелген дәлелдемелерге ғана негiздейдi.</w:t>
      </w:r>
    </w:p>
    <w:p w:rsidR="00B50813" w:rsidRPr="00BF43BE" w:rsidRDefault="005A28D3" w:rsidP="00BF43BE">
      <w:pPr>
        <w:pStyle w:val="a8"/>
        <w:spacing w:line="0" w:lineRule="atLeast"/>
        <w:ind w:right="0"/>
        <w:rPr>
          <w:sz w:val="28"/>
          <w:szCs w:val="28"/>
          <w:lang w:val="kk-KZ"/>
        </w:rPr>
      </w:pPr>
      <w:r w:rsidRPr="00BF43BE">
        <w:rPr>
          <w:sz w:val="28"/>
          <w:szCs w:val="28"/>
          <w:lang w:val="kk-KZ"/>
        </w:rPr>
        <w:t>АПК-нің 225-бабының 2-тармағының негізінде сот бұл істі талап қоюшының талабының шегінде шешіп қарады.</w:t>
      </w:r>
    </w:p>
    <w:p w:rsidR="00B50813" w:rsidRPr="00BF43BE" w:rsidRDefault="00DA0414" w:rsidP="00BF43BE">
      <w:pPr>
        <w:pStyle w:val="a8"/>
        <w:spacing w:line="0" w:lineRule="atLeast"/>
        <w:ind w:right="0"/>
        <w:rPr>
          <w:b/>
          <w:sz w:val="28"/>
          <w:szCs w:val="28"/>
          <w:u w:val="single"/>
          <w:lang w:val="kk-KZ"/>
        </w:rPr>
      </w:pPr>
    </w:p>
    <w:p w:rsidR="00B50813" w:rsidRPr="00BF43BE" w:rsidRDefault="005A28D3" w:rsidP="00BF43BE">
      <w:pPr>
        <w:pStyle w:val="a8"/>
        <w:spacing w:line="0" w:lineRule="atLeast"/>
        <w:ind w:right="0" w:firstLine="0"/>
        <w:rPr>
          <w:sz w:val="28"/>
          <w:szCs w:val="28"/>
          <w:lang w:val="kk-KZ"/>
        </w:rPr>
      </w:pPr>
      <w:r w:rsidRPr="00BF43BE">
        <w:rPr>
          <w:b/>
          <w:sz w:val="28"/>
          <w:szCs w:val="28"/>
          <w:u w:val="single"/>
          <w:lang w:val="kk-KZ"/>
        </w:rPr>
        <w:t>ҚАРАР БӨЛІГІ:</w:t>
      </w:r>
    </w:p>
    <w:p w:rsidR="00B50813" w:rsidRPr="00BF43BE" w:rsidRDefault="00DA0414" w:rsidP="00BF43BE">
      <w:pPr>
        <w:pStyle w:val="a8"/>
        <w:spacing w:line="0" w:lineRule="atLeast"/>
        <w:ind w:right="0"/>
        <w:rPr>
          <w:b/>
          <w:sz w:val="28"/>
          <w:szCs w:val="28"/>
          <w:u w:val="single"/>
          <w:lang w:val="kk-KZ"/>
        </w:rPr>
      </w:pPr>
    </w:p>
    <w:p w:rsidR="00B50813" w:rsidRPr="00BF43BE" w:rsidRDefault="005A28D3" w:rsidP="00BF43BE">
      <w:pPr>
        <w:pStyle w:val="a8"/>
        <w:spacing w:line="0" w:lineRule="atLeast"/>
        <w:ind w:right="0"/>
        <w:rPr>
          <w:color w:val="0D0D0D" w:themeColor="text1" w:themeTint="F2"/>
          <w:sz w:val="28"/>
          <w:szCs w:val="28"/>
          <w:lang w:val="kk-KZ"/>
        </w:rPr>
      </w:pPr>
      <w:r w:rsidRPr="00BF43BE">
        <w:rPr>
          <w:color w:val="0D0D0D" w:themeColor="text1" w:themeTint="F2"/>
          <w:sz w:val="28"/>
          <w:szCs w:val="28"/>
          <w:lang w:val="kk-KZ"/>
        </w:rPr>
        <w:t xml:space="preserve">Қазақстан Республикасы АПК-нің 223-226, 378 баптарын басшылыққа алып, сот </w:t>
      </w:r>
    </w:p>
    <w:p w:rsidR="00B50813" w:rsidRPr="00BF43BE" w:rsidRDefault="005A28D3" w:rsidP="00BF43BE">
      <w:pPr>
        <w:spacing w:after="0" w:line="0" w:lineRule="atLeast"/>
        <w:ind w:firstLine="567"/>
        <w:jc w:val="center"/>
        <w:rPr>
          <w:rFonts w:ascii="Times New Roman" w:hAnsi="Times New Roman" w:cs="Times New Roman"/>
          <w:b/>
          <w:bCs/>
          <w:color w:val="0D0D0D" w:themeColor="text1" w:themeTint="F2"/>
          <w:sz w:val="28"/>
          <w:szCs w:val="28"/>
          <w:lang w:val="kk-KZ"/>
        </w:rPr>
      </w:pPr>
      <w:r w:rsidRPr="00BF43BE">
        <w:rPr>
          <w:rFonts w:ascii="Times New Roman" w:hAnsi="Times New Roman" w:cs="Times New Roman"/>
          <w:b/>
          <w:bCs/>
          <w:color w:val="0D0D0D" w:themeColor="text1" w:themeTint="F2"/>
          <w:sz w:val="28"/>
          <w:szCs w:val="28"/>
          <w:lang w:val="kk-KZ"/>
        </w:rPr>
        <w:t>ШЕШІМ ЕТТІ:</w:t>
      </w:r>
    </w:p>
    <w:p w:rsidR="00B50813" w:rsidRPr="00BF43BE" w:rsidRDefault="00DA0414" w:rsidP="00BF43BE">
      <w:pPr>
        <w:pStyle w:val="a8"/>
        <w:spacing w:line="0" w:lineRule="atLeast"/>
        <w:ind w:right="0"/>
        <w:rPr>
          <w:color w:val="0D0D0D" w:themeColor="text1" w:themeTint="F2"/>
          <w:sz w:val="28"/>
          <w:szCs w:val="28"/>
          <w:lang w:val="kk-KZ"/>
        </w:rPr>
      </w:pP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Арызданушы Шымкент қаласының Абай ауданының прокуратурасының арызы қанағаттандырылсын.</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Қазақстан Республикасының аумағында:</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«Не любят христиан, но евреев надо ненавидеть больше и сильнее» атты сөзімен басталып, «поэтому евреев надо сильно ненавидеть» атты сөзімен аяқталатын «af6228edd52b» аудиофайл түріндегі ақпараттық материал экстремистік деп танылсын.</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Осы аталған ақпараттық материалдың Қазақстан Республикасының аумағында қолданылуына, онда басып шығарылуына, әзірленуіне және (немесе) таратылуына, оның ішінде Интернет желісінің қазақстандық сегментінде жұмыс істейтін интернет-ресурстарда, басқа да бұқаралық ақпарат құралдарында, телекоммуникация желілерінде, әлеуметтік желілерде, мессенджерлер мен бейнехостингтерде</w:t>
      </w:r>
      <w:r>
        <w:rPr>
          <w:color w:val="000000"/>
          <w:sz w:val="28"/>
          <w:szCs w:val="28"/>
          <w:lang w:val="kk-KZ"/>
        </w:rPr>
        <w:t>, сондай-ақ ақпараттық материалдар арқылы</w:t>
      </w:r>
      <w:r w:rsidRPr="00BF43BE">
        <w:rPr>
          <w:color w:val="000000"/>
          <w:sz w:val="28"/>
          <w:szCs w:val="28"/>
          <w:lang w:val="kk-KZ"/>
        </w:rPr>
        <w:t xml:space="preserve"> таратылуына тыйым салынсын. </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 xml:space="preserve">Осы аталған ақпараттық материалды Қазақстан Республикасының аумағына әкелуге, онда басып шығаруға, әзірлеуге және (немесе) таратылуына тыйым салу туралы сот шешімінің орындалуы Қазақстан Республикасының Ақпарат және қоғамдық даму министрлігіне, Қазақстан Республикасының Ішкі істер министрлігіне, Әділет министрлігіне және Қазақстан Республикасы Ұлттық қауіпсіздік комитетіне жүктелсін. </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 xml:space="preserve">Сот шешімі дереу орындауға жіберілсін. </w:t>
      </w:r>
    </w:p>
    <w:p w:rsidR="00B50813" w:rsidRPr="00BF43BE" w:rsidRDefault="005A28D3" w:rsidP="00BF43BE">
      <w:pPr>
        <w:pStyle w:val="a8"/>
        <w:spacing w:line="0" w:lineRule="atLeast"/>
        <w:ind w:right="0"/>
        <w:rPr>
          <w:color w:val="000000"/>
          <w:sz w:val="28"/>
          <w:szCs w:val="28"/>
          <w:lang w:val="kk-KZ"/>
        </w:rPr>
      </w:pPr>
      <w:r w:rsidRPr="00BF43BE">
        <w:rPr>
          <w:color w:val="000000"/>
          <w:sz w:val="28"/>
          <w:szCs w:val="28"/>
          <w:lang w:val="kk-KZ"/>
        </w:rPr>
        <w:t xml:space="preserve">Сот шешімінің көшірмесі ақпараттық файлдарды </w:t>
      </w:r>
      <w:r>
        <w:rPr>
          <w:color w:val="000000"/>
          <w:sz w:val="28"/>
          <w:szCs w:val="28"/>
          <w:lang w:val="kk-KZ"/>
        </w:rPr>
        <w:t>экстремист</w:t>
      </w:r>
      <w:r w:rsidRPr="00BF43BE">
        <w:rPr>
          <w:color w:val="000000"/>
          <w:sz w:val="28"/>
          <w:szCs w:val="28"/>
          <w:lang w:val="kk-KZ"/>
        </w:rPr>
        <w:t>ік сипатта деп танылғандардың тізіміне қосу үшін Қазақстан Республикасының Бас Прокуратуралсы Құқықтық статистика және арнайы есепке алу жөніндегі Комитетіне жіберілсін.</w:t>
      </w:r>
    </w:p>
    <w:p w:rsidR="00B50813" w:rsidRPr="00BF43BE" w:rsidRDefault="005A28D3" w:rsidP="00BF43BE">
      <w:pPr>
        <w:pStyle w:val="a8"/>
        <w:spacing w:line="0" w:lineRule="atLeast"/>
        <w:ind w:right="0"/>
        <w:rPr>
          <w:b/>
          <w:sz w:val="28"/>
          <w:szCs w:val="28"/>
          <w:u w:val="single"/>
          <w:lang w:val="kk-KZ"/>
        </w:rPr>
      </w:pPr>
      <w:r w:rsidRPr="00BF43BE">
        <w:rPr>
          <w:color w:val="0D0D0D" w:themeColor="text1" w:themeTint="F2"/>
          <w:sz w:val="28"/>
          <w:szCs w:val="28"/>
          <w:lang w:val="kk-KZ"/>
        </w:rPr>
        <w:t xml:space="preserve">Шешімге наразы тарап Шымкент қалалық сотына Шымкент қаласының Абай аудандық соты арқылы шешім түпкілікті нысанда шығарылған күннен бастап, ал сот талқылауына қатыспаған тұлғалар өздеріне шешімнің көшірмелері жіберілген күннен бастап бір ай ішінде Қазақстан Республикасының Азаматтық процестік кодексінің 403, 404 баптарының талаптарын сақтай отырып апелляциялық шағым, прокурор өтінішхат келтіруге құқылы.  </w:t>
      </w:r>
    </w:p>
    <w:p w:rsidR="00B50813" w:rsidRPr="00BF43BE" w:rsidRDefault="00DA0414" w:rsidP="00BF43BE">
      <w:pPr>
        <w:pStyle w:val="a8"/>
        <w:spacing w:line="0" w:lineRule="atLeast"/>
        <w:ind w:right="0"/>
        <w:rPr>
          <w:b/>
          <w:sz w:val="28"/>
          <w:szCs w:val="28"/>
          <w:u w:val="single"/>
          <w:lang w:val="kk-KZ"/>
        </w:rPr>
      </w:pPr>
    </w:p>
    <w:p w:rsidR="00581D21" w:rsidRPr="00BF43BE" w:rsidRDefault="005A28D3" w:rsidP="008E07A8">
      <w:pPr>
        <w:pStyle w:val="a8"/>
        <w:spacing w:line="0" w:lineRule="atLeast"/>
        <w:ind w:right="0"/>
        <w:rPr>
          <w:bCs/>
          <w:color w:val="0D0D0D"/>
          <w:sz w:val="28"/>
          <w:szCs w:val="28"/>
          <w:lang w:val="kk-KZ"/>
        </w:rPr>
      </w:pPr>
      <w:r w:rsidRPr="00BF43BE">
        <w:rPr>
          <w:b/>
          <w:sz w:val="28"/>
          <w:szCs w:val="28"/>
          <w:lang w:val="kk-KZ"/>
        </w:rPr>
        <w:t>Судья                                                                                     А.З.Омарова</w:t>
      </w:r>
      <w:r w:rsidRPr="00BF43BE">
        <w:rPr>
          <w:bCs/>
          <w:color w:val="0D0D0D"/>
          <w:sz w:val="28"/>
          <w:szCs w:val="28"/>
          <w:lang w:val="kk-KZ"/>
        </w:rPr>
        <w:br/>
      </w:r>
      <w:r w:rsidRPr="00BF43BE">
        <w:rPr>
          <w:bCs/>
          <w:noProof/>
          <w:color w:val="0D0D0D"/>
          <w:sz w:val="28"/>
          <w:szCs w:val="28"/>
        </w:rPr>
        <w:drawing>
          <wp:inline distT="0" distB="0" distL="0" distR="0">
            <wp:extent cx="762000" cy="762000"/>
            <wp:effectExtent l="0" t="0" r="0" b="0"/>
            <wp:docPr id="100005" name="Рисунок 100005"/>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r:embed="rId10"/>
                    <a:stretch>
                      <a:fillRect/>
                    </a:stretch>
                  </pic:blipFill>
                  <pic:spPr>
                    <a:xfrm>
                      <a:off x="0" y="0"/>
                      <a:ext cx="762000" cy="762000"/>
                    </a:xfrm>
                    <a:prstGeom prst="rect">
                      <a:avLst/>
                    </a:prstGeom>
                  </pic:spPr>
                </pic:pic>
              </a:graphicData>
            </a:graphic>
          </wp:inline>
        </w:drawing>
      </w:r>
      <w:r w:rsidRPr="00BF43BE">
        <w:rPr>
          <w:bCs/>
          <w:noProof/>
          <w:color w:val="0D0D0D"/>
          <w:sz w:val="28"/>
          <w:szCs w:val="28"/>
        </w:rPr>
        <w:drawing>
          <wp:inline distT="0" distB="0" distL="0" distR="0">
            <wp:extent cx="762000" cy="762000"/>
            <wp:effectExtent l="0" t="0" r="0" b="0"/>
            <wp:docPr id="100006" name="Рисунок 100006"/>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r:embed="rId11"/>
                    <a:stretch>
                      <a:fillRect/>
                    </a:stretch>
                  </pic:blipFill>
                  <pic:spPr>
                    <a:xfrm>
                      <a:off x="0" y="0"/>
                      <a:ext cx="762000" cy="762000"/>
                    </a:xfrm>
                    <a:prstGeom prst="rect">
                      <a:avLst/>
                    </a:prstGeom>
                  </pic:spPr>
                </pic:pic>
              </a:graphicData>
            </a:graphic>
          </wp:inline>
        </w:drawing>
      </w:r>
    </w:p>
    <w:sectPr w:rsidR="00581D21" w:rsidRPr="00BF43BE" w:rsidSect="00BD586E">
      <w:headerReference w:type="default" r:id="rId12"/>
      <w:footerReference w:type="default" r:id="rId13"/>
      <w:pgSz w:w="11906" w:h="16838"/>
      <w:pgMar w:top="1418" w:right="851" w:bottom="1418"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414" w:rsidRDefault="00DA0414" w:rsidP="00902509">
      <w:pPr>
        <w:spacing w:after="0" w:line="240" w:lineRule="auto"/>
      </w:pPr>
      <w:r>
        <w:separator/>
      </w:r>
    </w:p>
  </w:endnote>
  <w:endnote w:type="continuationSeparator" w:id="0">
    <w:p w:rsidR="00DA0414" w:rsidRDefault="00DA0414" w:rsidP="00902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45690"/>
      <w:docPartObj>
        <w:docPartGallery w:val="Page Numbers (Bottom of Page)"/>
        <w:docPartUnique/>
      </w:docPartObj>
    </w:sdtPr>
    <w:sdtEndPr/>
    <w:sdtContent>
      <w:p w:rsidR="00BD586E" w:rsidRDefault="00902509">
        <w:pPr>
          <w:pStyle w:val="a5"/>
          <w:jc w:val="center"/>
        </w:pPr>
        <w:r>
          <w:fldChar w:fldCharType="begin"/>
        </w:r>
        <w:r w:rsidR="005A28D3">
          <w:instrText xml:space="preserve"> PAGE   \* MERGEFORMAT </w:instrText>
        </w:r>
        <w:r>
          <w:fldChar w:fldCharType="separate"/>
        </w:r>
        <w:r w:rsidR="00276EFF">
          <w:rPr>
            <w:noProof/>
          </w:rPr>
          <w:t>1</w:t>
        </w:r>
        <w:r>
          <w:rPr>
            <w:noProof/>
          </w:rPr>
          <w:fldChar w:fldCharType="end"/>
        </w:r>
      </w:p>
    </w:sdtContent>
  </w:sdt>
  <w:p w:rsidR="00BD586E" w:rsidRDefault="00DA041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414" w:rsidRDefault="00DA0414" w:rsidP="00902509">
      <w:pPr>
        <w:spacing w:after="0" w:line="240" w:lineRule="auto"/>
      </w:pPr>
      <w:r>
        <w:separator/>
      </w:r>
    </w:p>
  </w:footnote>
  <w:footnote w:type="continuationSeparator" w:id="0">
    <w:p w:rsidR="00DA0414" w:rsidRDefault="00DA0414" w:rsidP="00902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509" w:rsidRDefault="00276EFF">
    <w:r>
      <w:rPr>
        <w:noProof/>
      </w:rPr>
      <w:drawing>
        <wp:anchor distT="0" distB="0" distL="114300" distR="114300" simplePos="0" relativeHeight="251658240" behindDoc="1" locked="0" layoutInCell="1" allowOverlap="1">
          <wp:simplePos x="0" y="0"/>
          <wp:positionH relativeFrom="page">
            <wp:posOffset>63500</wp:posOffset>
          </wp:positionH>
          <wp:positionV relativeFrom="page">
            <wp:posOffset>635000</wp:posOffset>
          </wp:positionV>
          <wp:extent cx="317500" cy="7620000"/>
          <wp:effectExtent l="0" t="0" r="0" b="0"/>
          <wp:wrapNone/>
          <wp:docPr id="1025" name="Рисунок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500" cy="7620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simplePos x="0" y="0"/>
          <wp:positionH relativeFrom="page">
            <wp:posOffset>139700</wp:posOffset>
          </wp:positionH>
          <wp:positionV relativeFrom="page">
            <wp:posOffset>10033000</wp:posOffset>
          </wp:positionV>
          <wp:extent cx="2540000" cy="317500"/>
          <wp:effectExtent l="0" t="0" r="0" b="0"/>
          <wp:wrapNone/>
          <wp:docPr id="1026" name="Рисунок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40000" cy="317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page">
            <wp:posOffset>88900</wp:posOffset>
          </wp:positionH>
          <wp:positionV relativeFrom="page">
            <wp:posOffset>9525000</wp:posOffset>
          </wp:positionV>
          <wp:extent cx="508000" cy="508000"/>
          <wp:effectExtent l="0" t="0" r="6350" b="6350"/>
          <wp:wrapNone/>
          <wp:docPr id="1027" name="Рисунок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simplePos x="0" y="0"/>
          <wp:positionH relativeFrom="page">
            <wp:posOffset>1524000</wp:posOffset>
          </wp:positionH>
          <wp:positionV relativeFrom="page">
            <wp:posOffset>4445000</wp:posOffset>
          </wp:positionV>
          <wp:extent cx="5080000" cy="4953000"/>
          <wp:effectExtent l="0" t="0" r="6350" b="0"/>
          <wp:wrapNone/>
          <wp:docPr id="1028" name="Рисунок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80000" cy="49530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1C2A90C"/>
    <w:lvl w:ilvl="0">
      <w:numFmt w:val="bullet"/>
      <w:lvlText w:val="*"/>
      <w:lvlJc w:val="left"/>
      <w:pPr>
        <w:ind w:left="0" w:firstLine="0"/>
      </w:pPr>
    </w:lvl>
  </w:abstractNum>
  <w:abstractNum w:abstractNumId="1">
    <w:nsid w:val="024E1889"/>
    <w:multiLevelType w:val="hybridMultilevel"/>
    <w:tmpl w:val="6AD618D2"/>
    <w:lvl w:ilvl="0" w:tplc="F618C0FA">
      <w:start w:val="1"/>
      <w:numFmt w:val="decimal"/>
      <w:lvlText w:val="%1."/>
      <w:lvlJc w:val="left"/>
      <w:pPr>
        <w:ind w:left="927" w:hanging="360"/>
      </w:pPr>
      <w:rPr>
        <w:rFonts w:hint="default"/>
      </w:rPr>
    </w:lvl>
    <w:lvl w:ilvl="1" w:tplc="CB227E1E" w:tentative="1">
      <w:start w:val="1"/>
      <w:numFmt w:val="lowerLetter"/>
      <w:lvlText w:val="%2."/>
      <w:lvlJc w:val="left"/>
      <w:pPr>
        <w:ind w:left="1647" w:hanging="360"/>
      </w:pPr>
    </w:lvl>
    <w:lvl w:ilvl="2" w:tplc="A54254A0" w:tentative="1">
      <w:start w:val="1"/>
      <w:numFmt w:val="lowerRoman"/>
      <w:lvlText w:val="%3."/>
      <w:lvlJc w:val="right"/>
      <w:pPr>
        <w:ind w:left="2367" w:hanging="180"/>
      </w:pPr>
    </w:lvl>
    <w:lvl w:ilvl="3" w:tplc="04C0B564" w:tentative="1">
      <w:start w:val="1"/>
      <w:numFmt w:val="decimal"/>
      <w:lvlText w:val="%4."/>
      <w:lvlJc w:val="left"/>
      <w:pPr>
        <w:ind w:left="3087" w:hanging="360"/>
      </w:pPr>
    </w:lvl>
    <w:lvl w:ilvl="4" w:tplc="3D7086D0" w:tentative="1">
      <w:start w:val="1"/>
      <w:numFmt w:val="lowerLetter"/>
      <w:lvlText w:val="%5."/>
      <w:lvlJc w:val="left"/>
      <w:pPr>
        <w:ind w:left="3807" w:hanging="360"/>
      </w:pPr>
    </w:lvl>
    <w:lvl w:ilvl="5" w:tplc="463E3024" w:tentative="1">
      <w:start w:val="1"/>
      <w:numFmt w:val="lowerRoman"/>
      <w:lvlText w:val="%6."/>
      <w:lvlJc w:val="right"/>
      <w:pPr>
        <w:ind w:left="4527" w:hanging="180"/>
      </w:pPr>
    </w:lvl>
    <w:lvl w:ilvl="6" w:tplc="41B40164" w:tentative="1">
      <w:start w:val="1"/>
      <w:numFmt w:val="decimal"/>
      <w:lvlText w:val="%7."/>
      <w:lvlJc w:val="left"/>
      <w:pPr>
        <w:ind w:left="5247" w:hanging="360"/>
      </w:pPr>
    </w:lvl>
    <w:lvl w:ilvl="7" w:tplc="CED4553E" w:tentative="1">
      <w:start w:val="1"/>
      <w:numFmt w:val="lowerLetter"/>
      <w:lvlText w:val="%8."/>
      <w:lvlJc w:val="left"/>
      <w:pPr>
        <w:ind w:left="5967" w:hanging="360"/>
      </w:pPr>
    </w:lvl>
    <w:lvl w:ilvl="8" w:tplc="B338DDFE" w:tentative="1">
      <w:start w:val="1"/>
      <w:numFmt w:val="lowerRoman"/>
      <w:lvlText w:val="%9."/>
      <w:lvlJc w:val="right"/>
      <w:pPr>
        <w:ind w:left="6687" w:hanging="180"/>
      </w:pPr>
    </w:lvl>
  </w:abstractNum>
  <w:abstractNum w:abstractNumId="2">
    <w:nsid w:val="097E47B4"/>
    <w:multiLevelType w:val="hybridMultilevel"/>
    <w:tmpl w:val="730032B4"/>
    <w:lvl w:ilvl="0" w:tplc="A3F21FE4">
      <w:start w:val="1"/>
      <w:numFmt w:val="decimal"/>
      <w:lvlText w:val="%1."/>
      <w:lvlJc w:val="left"/>
      <w:pPr>
        <w:ind w:left="1797" w:hanging="1230"/>
      </w:pPr>
    </w:lvl>
    <w:lvl w:ilvl="1" w:tplc="AF5834F2">
      <w:start w:val="1"/>
      <w:numFmt w:val="decimal"/>
      <w:lvlText w:val="%2."/>
      <w:lvlJc w:val="left"/>
      <w:pPr>
        <w:tabs>
          <w:tab w:val="num" w:pos="1440"/>
        </w:tabs>
        <w:ind w:left="1440" w:hanging="360"/>
      </w:pPr>
    </w:lvl>
    <w:lvl w:ilvl="2" w:tplc="A7CA93D0">
      <w:start w:val="1"/>
      <w:numFmt w:val="decimal"/>
      <w:lvlText w:val="%3."/>
      <w:lvlJc w:val="left"/>
      <w:pPr>
        <w:tabs>
          <w:tab w:val="num" w:pos="2160"/>
        </w:tabs>
        <w:ind w:left="2160" w:hanging="360"/>
      </w:pPr>
    </w:lvl>
    <w:lvl w:ilvl="3" w:tplc="FEB860E8">
      <w:start w:val="1"/>
      <w:numFmt w:val="decimal"/>
      <w:lvlText w:val="%4."/>
      <w:lvlJc w:val="left"/>
      <w:pPr>
        <w:tabs>
          <w:tab w:val="num" w:pos="2880"/>
        </w:tabs>
        <w:ind w:left="2880" w:hanging="360"/>
      </w:pPr>
    </w:lvl>
    <w:lvl w:ilvl="4" w:tplc="FF643E0C">
      <w:start w:val="1"/>
      <w:numFmt w:val="decimal"/>
      <w:lvlText w:val="%5."/>
      <w:lvlJc w:val="left"/>
      <w:pPr>
        <w:tabs>
          <w:tab w:val="num" w:pos="3600"/>
        </w:tabs>
        <w:ind w:left="3600" w:hanging="360"/>
      </w:pPr>
    </w:lvl>
    <w:lvl w:ilvl="5" w:tplc="BFA8480C">
      <w:start w:val="1"/>
      <w:numFmt w:val="decimal"/>
      <w:lvlText w:val="%6."/>
      <w:lvlJc w:val="left"/>
      <w:pPr>
        <w:tabs>
          <w:tab w:val="num" w:pos="4320"/>
        </w:tabs>
        <w:ind w:left="4320" w:hanging="360"/>
      </w:pPr>
    </w:lvl>
    <w:lvl w:ilvl="6" w:tplc="53624590">
      <w:start w:val="1"/>
      <w:numFmt w:val="decimal"/>
      <w:lvlText w:val="%7."/>
      <w:lvlJc w:val="left"/>
      <w:pPr>
        <w:tabs>
          <w:tab w:val="num" w:pos="5040"/>
        </w:tabs>
        <w:ind w:left="5040" w:hanging="360"/>
      </w:pPr>
    </w:lvl>
    <w:lvl w:ilvl="7" w:tplc="F3FA71D6">
      <w:start w:val="1"/>
      <w:numFmt w:val="decimal"/>
      <w:lvlText w:val="%8."/>
      <w:lvlJc w:val="left"/>
      <w:pPr>
        <w:tabs>
          <w:tab w:val="num" w:pos="5760"/>
        </w:tabs>
        <w:ind w:left="5760" w:hanging="360"/>
      </w:pPr>
    </w:lvl>
    <w:lvl w:ilvl="8" w:tplc="8E76A722">
      <w:start w:val="1"/>
      <w:numFmt w:val="decimal"/>
      <w:lvlText w:val="%9."/>
      <w:lvlJc w:val="left"/>
      <w:pPr>
        <w:tabs>
          <w:tab w:val="num" w:pos="6480"/>
        </w:tabs>
        <w:ind w:left="6480" w:hanging="360"/>
      </w:pPr>
    </w:lvl>
  </w:abstractNum>
  <w:abstractNum w:abstractNumId="3">
    <w:nsid w:val="09C5731A"/>
    <w:multiLevelType w:val="multilevel"/>
    <w:tmpl w:val="D77A1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A31C45"/>
    <w:multiLevelType w:val="hybridMultilevel"/>
    <w:tmpl w:val="7B087E84"/>
    <w:lvl w:ilvl="0" w:tplc="AF90C18C">
      <w:start w:val="1"/>
      <w:numFmt w:val="decimal"/>
      <w:lvlText w:val="%1."/>
      <w:lvlJc w:val="left"/>
      <w:pPr>
        <w:ind w:left="720" w:hanging="360"/>
      </w:pPr>
      <w:rPr>
        <w:rFonts w:hint="default"/>
        <w:color w:val="auto"/>
      </w:rPr>
    </w:lvl>
    <w:lvl w:ilvl="1" w:tplc="C38EDBBE" w:tentative="1">
      <w:start w:val="1"/>
      <w:numFmt w:val="lowerLetter"/>
      <w:lvlText w:val="%2."/>
      <w:lvlJc w:val="left"/>
      <w:pPr>
        <w:ind w:left="1440" w:hanging="360"/>
      </w:pPr>
    </w:lvl>
    <w:lvl w:ilvl="2" w:tplc="82A47044" w:tentative="1">
      <w:start w:val="1"/>
      <w:numFmt w:val="lowerRoman"/>
      <w:lvlText w:val="%3."/>
      <w:lvlJc w:val="right"/>
      <w:pPr>
        <w:ind w:left="2160" w:hanging="180"/>
      </w:pPr>
    </w:lvl>
    <w:lvl w:ilvl="3" w:tplc="5F081C46" w:tentative="1">
      <w:start w:val="1"/>
      <w:numFmt w:val="decimal"/>
      <w:lvlText w:val="%4."/>
      <w:lvlJc w:val="left"/>
      <w:pPr>
        <w:ind w:left="2880" w:hanging="360"/>
      </w:pPr>
    </w:lvl>
    <w:lvl w:ilvl="4" w:tplc="0BAC1BDE" w:tentative="1">
      <w:start w:val="1"/>
      <w:numFmt w:val="lowerLetter"/>
      <w:lvlText w:val="%5."/>
      <w:lvlJc w:val="left"/>
      <w:pPr>
        <w:ind w:left="3600" w:hanging="360"/>
      </w:pPr>
    </w:lvl>
    <w:lvl w:ilvl="5" w:tplc="7AB2A3EE" w:tentative="1">
      <w:start w:val="1"/>
      <w:numFmt w:val="lowerRoman"/>
      <w:lvlText w:val="%6."/>
      <w:lvlJc w:val="right"/>
      <w:pPr>
        <w:ind w:left="4320" w:hanging="180"/>
      </w:pPr>
    </w:lvl>
    <w:lvl w:ilvl="6" w:tplc="6DFA9138" w:tentative="1">
      <w:start w:val="1"/>
      <w:numFmt w:val="decimal"/>
      <w:lvlText w:val="%7."/>
      <w:lvlJc w:val="left"/>
      <w:pPr>
        <w:ind w:left="5040" w:hanging="360"/>
      </w:pPr>
    </w:lvl>
    <w:lvl w:ilvl="7" w:tplc="859080E0" w:tentative="1">
      <w:start w:val="1"/>
      <w:numFmt w:val="lowerLetter"/>
      <w:lvlText w:val="%8."/>
      <w:lvlJc w:val="left"/>
      <w:pPr>
        <w:ind w:left="5760" w:hanging="360"/>
      </w:pPr>
    </w:lvl>
    <w:lvl w:ilvl="8" w:tplc="8620E59A" w:tentative="1">
      <w:start w:val="1"/>
      <w:numFmt w:val="lowerRoman"/>
      <w:lvlText w:val="%9."/>
      <w:lvlJc w:val="right"/>
      <w:pPr>
        <w:ind w:left="6480" w:hanging="180"/>
      </w:pPr>
    </w:lvl>
  </w:abstractNum>
  <w:abstractNum w:abstractNumId="5">
    <w:nsid w:val="3FE43D5F"/>
    <w:multiLevelType w:val="singleLevel"/>
    <w:tmpl w:val="590A6F84"/>
    <w:lvl w:ilvl="0">
      <w:start w:val="10"/>
      <w:numFmt w:val="decimal"/>
      <w:lvlText w:val="%1)"/>
      <w:legacy w:legacy="1" w:legacySpace="0" w:legacyIndent="585"/>
      <w:lvlJc w:val="left"/>
      <w:rPr>
        <w:rFonts w:ascii="Times New Roman" w:hAnsi="Times New Roman" w:cs="Times New Roman" w:hint="default"/>
      </w:rPr>
    </w:lvl>
  </w:abstractNum>
  <w:abstractNum w:abstractNumId="6">
    <w:nsid w:val="464751C8"/>
    <w:multiLevelType w:val="hybridMultilevel"/>
    <w:tmpl w:val="BD063936"/>
    <w:lvl w:ilvl="0" w:tplc="C024964E">
      <w:start w:val="1"/>
      <w:numFmt w:val="decimal"/>
      <w:lvlText w:val="%1."/>
      <w:lvlJc w:val="left"/>
      <w:pPr>
        <w:ind w:left="1527" w:hanging="960"/>
      </w:pPr>
      <w:rPr>
        <w:color w:val="0D0D0D" w:themeColor="text1" w:themeTint="F2"/>
      </w:rPr>
    </w:lvl>
    <w:lvl w:ilvl="1" w:tplc="BBBE1FE0">
      <w:start w:val="1"/>
      <w:numFmt w:val="decimal"/>
      <w:lvlText w:val="%2."/>
      <w:lvlJc w:val="left"/>
      <w:pPr>
        <w:tabs>
          <w:tab w:val="num" w:pos="1440"/>
        </w:tabs>
        <w:ind w:left="1440" w:hanging="360"/>
      </w:pPr>
    </w:lvl>
    <w:lvl w:ilvl="2" w:tplc="198A4B3A">
      <w:start w:val="1"/>
      <w:numFmt w:val="decimal"/>
      <w:lvlText w:val="%3."/>
      <w:lvlJc w:val="left"/>
      <w:pPr>
        <w:tabs>
          <w:tab w:val="num" w:pos="2160"/>
        </w:tabs>
        <w:ind w:left="2160" w:hanging="360"/>
      </w:pPr>
    </w:lvl>
    <w:lvl w:ilvl="3" w:tplc="3D24F610">
      <w:start w:val="1"/>
      <w:numFmt w:val="decimal"/>
      <w:lvlText w:val="%4."/>
      <w:lvlJc w:val="left"/>
      <w:pPr>
        <w:tabs>
          <w:tab w:val="num" w:pos="2880"/>
        </w:tabs>
        <w:ind w:left="2880" w:hanging="360"/>
      </w:pPr>
    </w:lvl>
    <w:lvl w:ilvl="4" w:tplc="4B929CC8">
      <w:start w:val="1"/>
      <w:numFmt w:val="decimal"/>
      <w:lvlText w:val="%5."/>
      <w:lvlJc w:val="left"/>
      <w:pPr>
        <w:tabs>
          <w:tab w:val="num" w:pos="3600"/>
        </w:tabs>
        <w:ind w:left="3600" w:hanging="360"/>
      </w:pPr>
    </w:lvl>
    <w:lvl w:ilvl="5" w:tplc="0E3C5D7A">
      <w:start w:val="1"/>
      <w:numFmt w:val="decimal"/>
      <w:lvlText w:val="%6."/>
      <w:lvlJc w:val="left"/>
      <w:pPr>
        <w:tabs>
          <w:tab w:val="num" w:pos="4320"/>
        </w:tabs>
        <w:ind w:left="4320" w:hanging="360"/>
      </w:pPr>
    </w:lvl>
    <w:lvl w:ilvl="6" w:tplc="6B0AB894">
      <w:start w:val="1"/>
      <w:numFmt w:val="decimal"/>
      <w:lvlText w:val="%7."/>
      <w:lvlJc w:val="left"/>
      <w:pPr>
        <w:tabs>
          <w:tab w:val="num" w:pos="5040"/>
        </w:tabs>
        <w:ind w:left="5040" w:hanging="360"/>
      </w:pPr>
    </w:lvl>
    <w:lvl w:ilvl="7" w:tplc="B80C5D16">
      <w:start w:val="1"/>
      <w:numFmt w:val="decimal"/>
      <w:lvlText w:val="%8."/>
      <w:lvlJc w:val="left"/>
      <w:pPr>
        <w:tabs>
          <w:tab w:val="num" w:pos="5760"/>
        </w:tabs>
        <w:ind w:left="5760" w:hanging="360"/>
      </w:pPr>
    </w:lvl>
    <w:lvl w:ilvl="8" w:tplc="B2F27B14">
      <w:start w:val="1"/>
      <w:numFmt w:val="decimal"/>
      <w:lvlText w:val="%9."/>
      <w:lvlJc w:val="left"/>
      <w:pPr>
        <w:tabs>
          <w:tab w:val="num" w:pos="6480"/>
        </w:tabs>
        <w:ind w:left="6480" w:hanging="360"/>
      </w:pPr>
    </w:lvl>
  </w:abstractNum>
  <w:abstractNum w:abstractNumId="7">
    <w:nsid w:val="56C101CF"/>
    <w:multiLevelType w:val="hybridMultilevel"/>
    <w:tmpl w:val="49304C02"/>
    <w:lvl w:ilvl="0" w:tplc="A6D02298">
      <w:start w:val="1"/>
      <w:numFmt w:val="decimal"/>
      <w:lvlText w:val="%1."/>
      <w:lvlJc w:val="left"/>
      <w:pPr>
        <w:ind w:left="927" w:hanging="360"/>
      </w:pPr>
      <w:rPr>
        <w:color w:val="auto"/>
      </w:rPr>
    </w:lvl>
    <w:lvl w:ilvl="1" w:tplc="8BC0B978">
      <w:start w:val="1"/>
      <w:numFmt w:val="decimal"/>
      <w:lvlText w:val="%2."/>
      <w:lvlJc w:val="left"/>
      <w:pPr>
        <w:tabs>
          <w:tab w:val="num" w:pos="1440"/>
        </w:tabs>
        <w:ind w:left="1440" w:hanging="360"/>
      </w:pPr>
    </w:lvl>
    <w:lvl w:ilvl="2" w:tplc="C0CE2060">
      <w:start w:val="1"/>
      <w:numFmt w:val="decimal"/>
      <w:lvlText w:val="%3."/>
      <w:lvlJc w:val="left"/>
      <w:pPr>
        <w:tabs>
          <w:tab w:val="num" w:pos="2160"/>
        </w:tabs>
        <w:ind w:left="2160" w:hanging="360"/>
      </w:pPr>
    </w:lvl>
    <w:lvl w:ilvl="3" w:tplc="45509A6E">
      <w:start w:val="1"/>
      <w:numFmt w:val="decimal"/>
      <w:lvlText w:val="%4."/>
      <w:lvlJc w:val="left"/>
      <w:pPr>
        <w:tabs>
          <w:tab w:val="num" w:pos="2880"/>
        </w:tabs>
        <w:ind w:left="2880" w:hanging="360"/>
      </w:pPr>
    </w:lvl>
    <w:lvl w:ilvl="4" w:tplc="ECFC1802">
      <w:start w:val="1"/>
      <w:numFmt w:val="decimal"/>
      <w:lvlText w:val="%5."/>
      <w:lvlJc w:val="left"/>
      <w:pPr>
        <w:tabs>
          <w:tab w:val="num" w:pos="3600"/>
        </w:tabs>
        <w:ind w:left="3600" w:hanging="360"/>
      </w:pPr>
    </w:lvl>
    <w:lvl w:ilvl="5" w:tplc="5484E244">
      <w:start w:val="1"/>
      <w:numFmt w:val="decimal"/>
      <w:lvlText w:val="%6."/>
      <w:lvlJc w:val="left"/>
      <w:pPr>
        <w:tabs>
          <w:tab w:val="num" w:pos="4320"/>
        </w:tabs>
        <w:ind w:left="4320" w:hanging="360"/>
      </w:pPr>
    </w:lvl>
    <w:lvl w:ilvl="6" w:tplc="EA5A133E">
      <w:start w:val="1"/>
      <w:numFmt w:val="decimal"/>
      <w:lvlText w:val="%7."/>
      <w:lvlJc w:val="left"/>
      <w:pPr>
        <w:tabs>
          <w:tab w:val="num" w:pos="5040"/>
        </w:tabs>
        <w:ind w:left="5040" w:hanging="360"/>
      </w:pPr>
    </w:lvl>
    <w:lvl w:ilvl="7" w:tplc="B78AD2EA">
      <w:start w:val="1"/>
      <w:numFmt w:val="decimal"/>
      <w:lvlText w:val="%8."/>
      <w:lvlJc w:val="left"/>
      <w:pPr>
        <w:tabs>
          <w:tab w:val="num" w:pos="5760"/>
        </w:tabs>
        <w:ind w:left="5760" w:hanging="360"/>
      </w:pPr>
    </w:lvl>
    <w:lvl w:ilvl="8" w:tplc="085C0D50">
      <w:start w:val="1"/>
      <w:numFmt w:val="decimal"/>
      <w:lvlText w:val="%9."/>
      <w:lvlJc w:val="left"/>
      <w:pPr>
        <w:tabs>
          <w:tab w:val="num" w:pos="6480"/>
        </w:tabs>
        <w:ind w:left="6480" w:hanging="360"/>
      </w:pPr>
    </w:lvl>
  </w:abstractNum>
  <w:abstractNum w:abstractNumId="8">
    <w:nsid w:val="5BBF7AF1"/>
    <w:multiLevelType w:val="hybridMultilevel"/>
    <w:tmpl w:val="7F186382"/>
    <w:lvl w:ilvl="0" w:tplc="F82C7C6C">
      <w:start w:val="1"/>
      <w:numFmt w:val="decimal"/>
      <w:lvlText w:val="%1."/>
      <w:lvlJc w:val="left"/>
      <w:pPr>
        <w:ind w:left="927" w:hanging="360"/>
      </w:pPr>
    </w:lvl>
    <w:lvl w:ilvl="1" w:tplc="DC008C68">
      <w:start w:val="1"/>
      <w:numFmt w:val="decimal"/>
      <w:lvlText w:val="%2."/>
      <w:lvlJc w:val="left"/>
      <w:pPr>
        <w:tabs>
          <w:tab w:val="num" w:pos="1440"/>
        </w:tabs>
        <w:ind w:left="1440" w:hanging="360"/>
      </w:pPr>
    </w:lvl>
    <w:lvl w:ilvl="2" w:tplc="04824E7C">
      <w:start w:val="1"/>
      <w:numFmt w:val="decimal"/>
      <w:lvlText w:val="%3."/>
      <w:lvlJc w:val="left"/>
      <w:pPr>
        <w:tabs>
          <w:tab w:val="num" w:pos="2160"/>
        </w:tabs>
        <w:ind w:left="2160" w:hanging="360"/>
      </w:pPr>
    </w:lvl>
    <w:lvl w:ilvl="3" w:tplc="5D7CD45E">
      <w:start w:val="1"/>
      <w:numFmt w:val="decimal"/>
      <w:lvlText w:val="%4."/>
      <w:lvlJc w:val="left"/>
      <w:pPr>
        <w:tabs>
          <w:tab w:val="num" w:pos="2880"/>
        </w:tabs>
        <w:ind w:left="2880" w:hanging="360"/>
      </w:pPr>
    </w:lvl>
    <w:lvl w:ilvl="4" w:tplc="CE88E786">
      <w:start w:val="1"/>
      <w:numFmt w:val="decimal"/>
      <w:lvlText w:val="%5."/>
      <w:lvlJc w:val="left"/>
      <w:pPr>
        <w:tabs>
          <w:tab w:val="num" w:pos="3600"/>
        </w:tabs>
        <w:ind w:left="3600" w:hanging="360"/>
      </w:pPr>
    </w:lvl>
    <w:lvl w:ilvl="5" w:tplc="82DC90FE">
      <w:start w:val="1"/>
      <w:numFmt w:val="decimal"/>
      <w:lvlText w:val="%6."/>
      <w:lvlJc w:val="left"/>
      <w:pPr>
        <w:tabs>
          <w:tab w:val="num" w:pos="4320"/>
        </w:tabs>
        <w:ind w:left="4320" w:hanging="360"/>
      </w:pPr>
    </w:lvl>
    <w:lvl w:ilvl="6" w:tplc="DB2472C8">
      <w:start w:val="1"/>
      <w:numFmt w:val="decimal"/>
      <w:lvlText w:val="%7."/>
      <w:lvlJc w:val="left"/>
      <w:pPr>
        <w:tabs>
          <w:tab w:val="num" w:pos="5040"/>
        </w:tabs>
        <w:ind w:left="5040" w:hanging="360"/>
      </w:pPr>
    </w:lvl>
    <w:lvl w:ilvl="7" w:tplc="03B0C2C2">
      <w:start w:val="1"/>
      <w:numFmt w:val="decimal"/>
      <w:lvlText w:val="%8."/>
      <w:lvlJc w:val="left"/>
      <w:pPr>
        <w:tabs>
          <w:tab w:val="num" w:pos="5760"/>
        </w:tabs>
        <w:ind w:left="5760" w:hanging="360"/>
      </w:pPr>
    </w:lvl>
    <w:lvl w:ilvl="8" w:tplc="432E8AF6">
      <w:start w:val="1"/>
      <w:numFmt w:val="decimal"/>
      <w:lvlText w:val="%9."/>
      <w:lvlJc w:val="left"/>
      <w:pPr>
        <w:tabs>
          <w:tab w:val="num" w:pos="6480"/>
        </w:tabs>
        <w:ind w:left="6480" w:hanging="360"/>
      </w:pPr>
    </w:lvl>
  </w:abstractNum>
  <w:abstractNum w:abstractNumId="9">
    <w:nsid w:val="5CC40D86"/>
    <w:multiLevelType w:val="hybridMultilevel"/>
    <w:tmpl w:val="BB7297D0"/>
    <w:lvl w:ilvl="0" w:tplc="D102B774">
      <w:start w:val="8"/>
      <w:numFmt w:val="decimal"/>
      <w:lvlText w:val="%1."/>
      <w:lvlJc w:val="left"/>
      <w:pPr>
        <w:ind w:left="720" w:hanging="360"/>
      </w:pPr>
      <w:rPr>
        <w:rFonts w:hint="default"/>
      </w:rPr>
    </w:lvl>
    <w:lvl w:ilvl="1" w:tplc="83FCD5CE" w:tentative="1">
      <w:start w:val="1"/>
      <w:numFmt w:val="lowerLetter"/>
      <w:lvlText w:val="%2."/>
      <w:lvlJc w:val="left"/>
      <w:pPr>
        <w:ind w:left="1440" w:hanging="360"/>
      </w:pPr>
    </w:lvl>
    <w:lvl w:ilvl="2" w:tplc="F03025A2" w:tentative="1">
      <w:start w:val="1"/>
      <w:numFmt w:val="lowerRoman"/>
      <w:lvlText w:val="%3."/>
      <w:lvlJc w:val="right"/>
      <w:pPr>
        <w:ind w:left="2160" w:hanging="180"/>
      </w:pPr>
    </w:lvl>
    <w:lvl w:ilvl="3" w:tplc="FAC64778" w:tentative="1">
      <w:start w:val="1"/>
      <w:numFmt w:val="decimal"/>
      <w:lvlText w:val="%4."/>
      <w:lvlJc w:val="left"/>
      <w:pPr>
        <w:ind w:left="2880" w:hanging="360"/>
      </w:pPr>
    </w:lvl>
    <w:lvl w:ilvl="4" w:tplc="1E4832EA" w:tentative="1">
      <w:start w:val="1"/>
      <w:numFmt w:val="lowerLetter"/>
      <w:lvlText w:val="%5."/>
      <w:lvlJc w:val="left"/>
      <w:pPr>
        <w:ind w:left="3600" w:hanging="360"/>
      </w:pPr>
    </w:lvl>
    <w:lvl w:ilvl="5" w:tplc="B120B4E2" w:tentative="1">
      <w:start w:val="1"/>
      <w:numFmt w:val="lowerRoman"/>
      <w:lvlText w:val="%6."/>
      <w:lvlJc w:val="right"/>
      <w:pPr>
        <w:ind w:left="4320" w:hanging="180"/>
      </w:pPr>
    </w:lvl>
    <w:lvl w:ilvl="6" w:tplc="D8CA75EC" w:tentative="1">
      <w:start w:val="1"/>
      <w:numFmt w:val="decimal"/>
      <w:lvlText w:val="%7."/>
      <w:lvlJc w:val="left"/>
      <w:pPr>
        <w:ind w:left="5040" w:hanging="360"/>
      </w:pPr>
    </w:lvl>
    <w:lvl w:ilvl="7" w:tplc="4A6C5F84" w:tentative="1">
      <w:start w:val="1"/>
      <w:numFmt w:val="lowerLetter"/>
      <w:lvlText w:val="%8."/>
      <w:lvlJc w:val="left"/>
      <w:pPr>
        <w:ind w:left="5760" w:hanging="360"/>
      </w:pPr>
    </w:lvl>
    <w:lvl w:ilvl="8" w:tplc="A4E0CCBE" w:tentative="1">
      <w:start w:val="1"/>
      <w:numFmt w:val="lowerRoman"/>
      <w:lvlText w:val="%9."/>
      <w:lvlJc w:val="right"/>
      <w:pPr>
        <w:ind w:left="6480" w:hanging="180"/>
      </w:pPr>
    </w:lvl>
  </w:abstractNum>
  <w:abstractNum w:abstractNumId="10">
    <w:nsid w:val="6DB91CE5"/>
    <w:multiLevelType w:val="hybridMultilevel"/>
    <w:tmpl w:val="B5BA4958"/>
    <w:lvl w:ilvl="0" w:tplc="7576B94C">
      <w:start w:val="1"/>
      <w:numFmt w:val="decimal"/>
      <w:lvlText w:val="%1."/>
      <w:lvlJc w:val="left"/>
      <w:pPr>
        <w:ind w:left="720" w:hanging="360"/>
      </w:pPr>
      <w:rPr>
        <w:rFonts w:asciiTheme="minorHAnsi" w:hAnsiTheme="minorHAnsi" w:cstheme="minorBidi" w:hint="default"/>
      </w:rPr>
    </w:lvl>
    <w:lvl w:ilvl="1" w:tplc="451C94C2" w:tentative="1">
      <w:start w:val="1"/>
      <w:numFmt w:val="lowerLetter"/>
      <w:lvlText w:val="%2."/>
      <w:lvlJc w:val="left"/>
      <w:pPr>
        <w:ind w:left="1440" w:hanging="360"/>
      </w:pPr>
    </w:lvl>
    <w:lvl w:ilvl="2" w:tplc="8260FC1E" w:tentative="1">
      <w:start w:val="1"/>
      <w:numFmt w:val="lowerRoman"/>
      <w:lvlText w:val="%3."/>
      <w:lvlJc w:val="right"/>
      <w:pPr>
        <w:ind w:left="2160" w:hanging="180"/>
      </w:pPr>
    </w:lvl>
    <w:lvl w:ilvl="3" w:tplc="D136B97A" w:tentative="1">
      <w:start w:val="1"/>
      <w:numFmt w:val="decimal"/>
      <w:lvlText w:val="%4."/>
      <w:lvlJc w:val="left"/>
      <w:pPr>
        <w:ind w:left="2880" w:hanging="360"/>
      </w:pPr>
    </w:lvl>
    <w:lvl w:ilvl="4" w:tplc="08E468DA" w:tentative="1">
      <w:start w:val="1"/>
      <w:numFmt w:val="lowerLetter"/>
      <w:lvlText w:val="%5."/>
      <w:lvlJc w:val="left"/>
      <w:pPr>
        <w:ind w:left="3600" w:hanging="360"/>
      </w:pPr>
    </w:lvl>
    <w:lvl w:ilvl="5" w:tplc="000E9B76" w:tentative="1">
      <w:start w:val="1"/>
      <w:numFmt w:val="lowerRoman"/>
      <w:lvlText w:val="%6."/>
      <w:lvlJc w:val="right"/>
      <w:pPr>
        <w:ind w:left="4320" w:hanging="180"/>
      </w:pPr>
    </w:lvl>
    <w:lvl w:ilvl="6" w:tplc="87E4D22A" w:tentative="1">
      <w:start w:val="1"/>
      <w:numFmt w:val="decimal"/>
      <w:lvlText w:val="%7."/>
      <w:lvlJc w:val="left"/>
      <w:pPr>
        <w:ind w:left="5040" w:hanging="360"/>
      </w:pPr>
    </w:lvl>
    <w:lvl w:ilvl="7" w:tplc="0C8A5516" w:tentative="1">
      <w:start w:val="1"/>
      <w:numFmt w:val="lowerLetter"/>
      <w:lvlText w:val="%8."/>
      <w:lvlJc w:val="left"/>
      <w:pPr>
        <w:ind w:left="5760" w:hanging="360"/>
      </w:pPr>
    </w:lvl>
    <w:lvl w:ilvl="8" w:tplc="C60AED08" w:tentative="1">
      <w:start w:val="1"/>
      <w:numFmt w:val="lowerRoman"/>
      <w:lvlText w:val="%9."/>
      <w:lvlJc w:val="right"/>
      <w:pPr>
        <w:ind w:left="6480" w:hanging="180"/>
      </w:pPr>
    </w:lvl>
  </w:abstractNum>
  <w:abstractNum w:abstractNumId="11">
    <w:nsid w:val="7CB21454"/>
    <w:multiLevelType w:val="multilevel"/>
    <w:tmpl w:val="0D1686F6"/>
    <w:lvl w:ilvl="0">
      <w:start w:val="1"/>
      <w:numFmt w:val="decimal"/>
      <w:lvlText w:val="%1."/>
      <w:lvlJc w:val="left"/>
      <w:pPr>
        <w:ind w:left="720" w:hanging="360"/>
      </w:pPr>
      <w:rPr>
        <w:rFonts w:hint="default"/>
      </w:rPr>
    </w:lvl>
    <w:lvl w:ilvl="1">
      <w:start w:val="3"/>
      <w:numFmt w:val="decimal"/>
      <w:isLgl/>
      <w:lvlText w:val="%1.%2"/>
      <w:lvlJc w:val="left"/>
      <w:pPr>
        <w:ind w:left="943"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1"/>
  </w:num>
  <w:num w:numId="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168"/>
        <w:lvlJc w:val="left"/>
        <w:rPr>
          <w:rFonts w:ascii="Times New Roman" w:hAnsi="Times New Roman" w:cs="Times New Roman" w:hint="default"/>
        </w:rPr>
      </w:lvl>
    </w:lvlOverride>
  </w:num>
  <w:num w:numId="11">
    <w:abstractNumId w:val="5"/>
  </w:num>
  <w:num w:numId="12">
    <w:abstractNumId w:val="9"/>
  </w:num>
  <w:num w:numId="13">
    <w:abstractNumId w:val="0"/>
    <w:lvlOverride w:ilvl="0">
      <w:lvl w:ilvl="0">
        <w:numFmt w:val="bullet"/>
        <w:lvlText w:val="-"/>
        <w:legacy w:legacy="1" w:legacySpace="0" w:legacyIndent="120"/>
        <w:lvlJc w:val="left"/>
        <w:rPr>
          <w:rFonts w:ascii="Times New Roman" w:hAnsi="Times New Roman" w:cs="Times New Roman" w:hint="default"/>
        </w:rPr>
      </w:lvl>
    </w:lvlOverride>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509"/>
    <w:rsid w:val="00142847"/>
    <w:rsid w:val="00276EFF"/>
    <w:rsid w:val="004E7396"/>
    <w:rsid w:val="005A28D3"/>
    <w:rsid w:val="00764319"/>
    <w:rsid w:val="00902509"/>
    <w:rsid w:val="00DA0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828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D586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D586E"/>
  </w:style>
  <w:style w:type="paragraph" w:styleId="a5">
    <w:name w:val="footer"/>
    <w:basedOn w:val="a"/>
    <w:link w:val="a6"/>
    <w:uiPriority w:val="99"/>
    <w:unhideWhenUsed/>
    <w:rsid w:val="00BD586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D586E"/>
  </w:style>
  <w:style w:type="character" w:customStyle="1" w:styleId="FontStyle11">
    <w:name w:val="Font Style11"/>
    <w:rsid w:val="00CA1DBC"/>
    <w:rPr>
      <w:rFonts w:ascii="Times New Roman" w:hAnsi="Times New Roman"/>
      <w:sz w:val="26"/>
    </w:rPr>
  </w:style>
  <w:style w:type="character" w:customStyle="1" w:styleId="a7">
    <w:name w:val="Без интервала Знак"/>
    <w:aliases w:val="14 TNR Знак,No Spacing1 Знак,No Spacing11 Знак,No Spacing_0 Знак,No Spacing_0_0 Знак,No Spacing_0_0_0 Знак,No Spacing_0_0_0_0 Знак,No Spacing_0_0_0_0_0 Знак,No Spacing_1 Знак,Айгерим Знак,Без интеБез интервала Знак,Без интервала1 Знак"/>
    <w:link w:val="a8"/>
    <w:locked/>
    <w:rsid w:val="00F93FEB"/>
    <w:rPr>
      <w:rFonts w:ascii="Times New Roman" w:eastAsia="Times New Roman" w:hAnsi="Times New Roman" w:cs="Times New Roman"/>
      <w:sz w:val="24"/>
      <w:szCs w:val="24"/>
    </w:rPr>
  </w:style>
  <w:style w:type="paragraph" w:styleId="a8">
    <w:name w:val="No Spacing"/>
    <w:aliases w:val="14 TNR,No Spacing1,No Spacing11,No Spacing_0,No Spacing_0_0,No Spacing_0_0_0,No Spacing_0_0_0_0,No Spacing_0_0_0_0_0,No Spacing_1,Айгерим,Без интеБез интервала,Без интервала1,Без интервала11,МОЙ СТИЛЬ,Обя,мелкий,мой рабочий,норма,свой"/>
    <w:link w:val="a7"/>
    <w:qFormat/>
    <w:rsid w:val="00F93FEB"/>
    <w:pPr>
      <w:spacing w:after="0" w:line="240" w:lineRule="auto"/>
      <w:ind w:right="284" w:firstLine="567"/>
      <w:jc w:val="both"/>
    </w:pPr>
    <w:rPr>
      <w:rFonts w:ascii="Times New Roman" w:eastAsia="Times New Roman" w:hAnsi="Times New Roman" w:cs="Times New Roman"/>
      <w:sz w:val="24"/>
      <w:szCs w:val="24"/>
    </w:rPr>
  </w:style>
  <w:style w:type="paragraph" w:customStyle="1" w:styleId="Style5">
    <w:name w:val="Style5"/>
    <w:basedOn w:val="a"/>
    <w:uiPriority w:val="99"/>
    <w:rsid w:val="00F93FEB"/>
    <w:pPr>
      <w:widowControl w:val="0"/>
      <w:autoSpaceDE w:val="0"/>
      <w:autoSpaceDN w:val="0"/>
      <w:adjustRightInd w:val="0"/>
      <w:spacing w:after="0" w:line="243" w:lineRule="exact"/>
      <w:ind w:right="284" w:firstLine="706"/>
      <w:jc w:val="both"/>
    </w:pPr>
    <w:rPr>
      <w:rFonts w:ascii="Century Schoolbook" w:eastAsia="Times New Roman" w:hAnsi="Century Schoolbook" w:cs="Times New Roman"/>
      <w:sz w:val="24"/>
      <w:szCs w:val="24"/>
    </w:rPr>
  </w:style>
  <w:style w:type="character" w:customStyle="1" w:styleId="FontStyle22">
    <w:name w:val="Font Style22"/>
    <w:basedOn w:val="a0"/>
    <w:uiPriority w:val="99"/>
    <w:rsid w:val="00F93FEB"/>
    <w:rPr>
      <w:rFonts w:ascii="Times New Roman" w:hAnsi="Times New Roman" w:cs="Times New Roman" w:hint="default"/>
      <w:sz w:val="26"/>
      <w:szCs w:val="26"/>
    </w:rPr>
  </w:style>
  <w:style w:type="character" w:customStyle="1" w:styleId="s1">
    <w:name w:val="s1"/>
    <w:basedOn w:val="a0"/>
    <w:rsid w:val="00133A13"/>
    <w:rPr>
      <w:rFonts w:ascii="Times New Roman" w:hAnsi="Times New Roman" w:cs="Times New Roman" w:hint="default"/>
      <w:b/>
      <w:bCs/>
      <w:strike w:val="0"/>
      <w:dstrike w:val="0"/>
      <w:color w:val="000000"/>
      <w:sz w:val="28"/>
      <w:szCs w:val="28"/>
      <w:u w:val="none"/>
      <w:effect w:val="none"/>
    </w:rPr>
  </w:style>
  <w:style w:type="character" w:customStyle="1" w:styleId="s0">
    <w:name w:val="s0"/>
    <w:basedOn w:val="a0"/>
    <w:rsid w:val="00133A13"/>
    <w:rPr>
      <w:rFonts w:ascii="Times New Roman" w:hAnsi="Times New Roman" w:cs="Times New Roman" w:hint="default"/>
      <w:strike w:val="0"/>
      <w:dstrike w:val="0"/>
      <w:color w:val="000000"/>
      <w:sz w:val="28"/>
      <w:szCs w:val="28"/>
      <w:u w:val="none"/>
      <w:effect w:val="none"/>
    </w:rPr>
  </w:style>
  <w:style w:type="character" w:styleId="a9">
    <w:name w:val="Hyperlink"/>
    <w:basedOn w:val="a0"/>
    <w:unhideWhenUsed/>
    <w:rsid w:val="00AD6582"/>
    <w:rPr>
      <w:color w:val="0000FF"/>
      <w:u w:val="single"/>
    </w:rPr>
  </w:style>
  <w:style w:type="character" w:customStyle="1" w:styleId="FontStyle12">
    <w:name w:val="Font Style12"/>
    <w:basedOn w:val="a0"/>
    <w:rsid w:val="00180FD8"/>
    <w:rPr>
      <w:rFonts w:ascii="Times New Roman" w:hAnsi="Times New Roman" w:cs="Times New Roman"/>
      <w:sz w:val="24"/>
      <w:szCs w:val="24"/>
    </w:rPr>
  </w:style>
  <w:style w:type="paragraph" w:customStyle="1" w:styleId="Style1">
    <w:name w:val="Style1"/>
    <w:basedOn w:val="a"/>
    <w:uiPriority w:val="99"/>
    <w:rsid w:val="00453726"/>
    <w:pPr>
      <w:widowControl w:val="0"/>
      <w:autoSpaceDE w:val="0"/>
      <w:autoSpaceDN w:val="0"/>
      <w:adjustRightInd w:val="0"/>
      <w:spacing w:after="0" w:line="373" w:lineRule="exact"/>
    </w:pPr>
    <w:rPr>
      <w:rFonts w:ascii="Times New Roman" w:hAnsi="Times New Roman" w:cs="Times New Roman"/>
      <w:sz w:val="24"/>
      <w:szCs w:val="24"/>
    </w:rPr>
  </w:style>
  <w:style w:type="character" w:customStyle="1" w:styleId="FontStyle16">
    <w:name w:val="Font Style16"/>
    <w:basedOn w:val="a0"/>
    <w:uiPriority w:val="99"/>
    <w:rsid w:val="00453726"/>
    <w:rPr>
      <w:rFonts w:ascii="Times New Roman" w:hAnsi="Times New Roman" w:cs="Times New Roman"/>
      <w:sz w:val="22"/>
      <w:szCs w:val="22"/>
    </w:rPr>
  </w:style>
  <w:style w:type="character" w:customStyle="1" w:styleId="FontStyle15">
    <w:name w:val="Font Style15"/>
    <w:basedOn w:val="a0"/>
    <w:uiPriority w:val="99"/>
    <w:rsid w:val="00453726"/>
    <w:rPr>
      <w:rFonts w:ascii="Times New Roman" w:hAnsi="Times New Roman" w:cs="Times New Roman"/>
      <w:b/>
      <w:bCs/>
      <w:sz w:val="22"/>
      <w:szCs w:val="22"/>
    </w:rPr>
  </w:style>
  <w:style w:type="character" w:customStyle="1" w:styleId="FontStyle17">
    <w:name w:val="Font Style17"/>
    <w:basedOn w:val="a0"/>
    <w:uiPriority w:val="99"/>
    <w:rsid w:val="00453726"/>
    <w:rPr>
      <w:rFonts w:ascii="Times New Roman" w:hAnsi="Times New Roman" w:cs="Times New Roman"/>
      <w:i/>
      <w:iCs/>
      <w:sz w:val="22"/>
      <w:szCs w:val="22"/>
    </w:rPr>
  </w:style>
  <w:style w:type="character" w:customStyle="1" w:styleId="FontStyle13">
    <w:name w:val="Font Style13"/>
    <w:basedOn w:val="a0"/>
    <w:uiPriority w:val="99"/>
    <w:rsid w:val="00453726"/>
    <w:rPr>
      <w:rFonts w:ascii="Times New Roman" w:hAnsi="Times New Roman" w:cs="Times New Roman"/>
      <w:i/>
      <w:iCs/>
      <w:sz w:val="22"/>
      <w:szCs w:val="22"/>
    </w:rPr>
  </w:style>
  <w:style w:type="character" w:customStyle="1" w:styleId="10">
    <w:name w:val="Заголовок 1 Знак"/>
    <w:basedOn w:val="a0"/>
    <w:link w:val="1"/>
    <w:uiPriority w:val="9"/>
    <w:rsid w:val="00C828E3"/>
    <w:rPr>
      <w:rFonts w:asciiTheme="majorHAnsi" w:eastAsiaTheme="majorEastAsia" w:hAnsiTheme="majorHAnsi" w:cstheme="majorBidi"/>
      <w:b/>
      <w:bCs/>
      <w:color w:val="365F91" w:themeColor="accent1" w:themeShade="BF"/>
      <w:sz w:val="28"/>
      <w:szCs w:val="28"/>
    </w:rPr>
  </w:style>
  <w:style w:type="paragraph" w:styleId="aa">
    <w:name w:val="List Paragraph"/>
    <w:basedOn w:val="a"/>
    <w:uiPriority w:val="34"/>
    <w:qFormat/>
    <w:rsid w:val="00403398"/>
    <w:pPr>
      <w:spacing w:after="0" w:line="240" w:lineRule="auto"/>
      <w:ind w:left="720"/>
      <w:contextualSpacing/>
    </w:pPr>
    <w:rPr>
      <w:rFonts w:ascii="Times New Roman" w:eastAsia="Times New Roman" w:hAnsi="Times New Roman" w:cs="Times New Roman"/>
      <w:sz w:val="24"/>
      <w:szCs w:val="24"/>
    </w:rPr>
  </w:style>
  <w:style w:type="paragraph" w:styleId="ab">
    <w:name w:val="Body Text"/>
    <w:basedOn w:val="a"/>
    <w:link w:val="ac"/>
    <w:unhideWhenUsed/>
    <w:rsid w:val="0096081D"/>
    <w:pPr>
      <w:spacing w:after="120"/>
    </w:pPr>
    <w:rPr>
      <w:rFonts w:ascii="Calibri" w:eastAsia="Times New Roman" w:hAnsi="Calibri" w:cs="Times New Roman"/>
    </w:rPr>
  </w:style>
  <w:style w:type="character" w:customStyle="1" w:styleId="ac">
    <w:name w:val="Основной текст Знак"/>
    <w:basedOn w:val="a0"/>
    <w:link w:val="ab"/>
    <w:rsid w:val="0096081D"/>
    <w:rPr>
      <w:rFonts w:ascii="Calibri" w:eastAsia="Times New Roman" w:hAnsi="Calibri" w:cs="Times New Roman"/>
    </w:rPr>
  </w:style>
  <w:style w:type="paragraph" w:customStyle="1" w:styleId="Style10">
    <w:name w:val="Style10"/>
    <w:basedOn w:val="a"/>
    <w:uiPriority w:val="99"/>
    <w:rsid w:val="00F21913"/>
    <w:pPr>
      <w:widowControl w:val="0"/>
      <w:autoSpaceDE w:val="0"/>
      <w:autoSpaceDN w:val="0"/>
      <w:adjustRightInd w:val="0"/>
      <w:spacing w:after="0" w:line="324" w:lineRule="exact"/>
      <w:ind w:firstLine="701"/>
      <w:jc w:val="both"/>
    </w:pPr>
    <w:rPr>
      <w:rFonts w:ascii="Times New Roman" w:hAnsi="Times New Roman" w:cs="Times New Roman"/>
      <w:sz w:val="24"/>
      <w:szCs w:val="24"/>
    </w:rPr>
  </w:style>
  <w:style w:type="character" w:customStyle="1" w:styleId="FontStyle18">
    <w:name w:val="Font Style18"/>
    <w:basedOn w:val="a0"/>
    <w:uiPriority w:val="99"/>
    <w:rsid w:val="00F21913"/>
    <w:rPr>
      <w:rFonts w:ascii="Times New Roman" w:hAnsi="Times New Roman" w:cs="Times New Roman" w:hint="default"/>
      <w:sz w:val="26"/>
      <w:szCs w:val="26"/>
    </w:rPr>
  </w:style>
  <w:style w:type="character" w:customStyle="1" w:styleId="NoSpacingChar">
    <w:name w:val="No Spacing Char"/>
    <w:locked/>
    <w:rsid w:val="0017095B"/>
    <w:rPr>
      <w:rFonts w:ascii="Calibri" w:hAnsi="Calibri"/>
    </w:rPr>
  </w:style>
  <w:style w:type="character" w:customStyle="1" w:styleId="FontStyle35">
    <w:name w:val="Font Style35"/>
    <w:basedOn w:val="a0"/>
    <w:uiPriority w:val="99"/>
    <w:rsid w:val="0047025E"/>
    <w:rPr>
      <w:rFonts w:ascii="Times New Roman" w:hAnsi="Times New Roman" w:cs="Times New Roman" w:hint="default"/>
      <w:sz w:val="22"/>
      <w:szCs w:val="22"/>
    </w:rPr>
  </w:style>
  <w:style w:type="character" w:customStyle="1" w:styleId="FontStyle25">
    <w:name w:val="Font Style25"/>
    <w:basedOn w:val="a0"/>
    <w:uiPriority w:val="99"/>
    <w:rsid w:val="0047025E"/>
    <w:rPr>
      <w:rFonts w:ascii="Times New Roman" w:hAnsi="Times New Roman" w:cs="Times New Roman"/>
      <w:sz w:val="18"/>
      <w:szCs w:val="18"/>
    </w:rPr>
  </w:style>
  <w:style w:type="character" w:customStyle="1" w:styleId="FontStyle33">
    <w:name w:val="Font Style33"/>
    <w:basedOn w:val="a0"/>
    <w:uiPriority w:val="99"/>
    <w:rsid w:val="0047025E"/>
    <w:rPr>
      <w:rFonts w:ascii="Times New Roman" w:hAnsi="Times New Roman" w:cs="Times New Roman"/>
      <w:i/>
      <w:iCs/>
      <w:sz w:val="18"/>
      <w:szCs w:val="18"/>
    </w:rPr>
  </w:style>
  <w:style w:type="character" w:customStyle="1" w:styleId="FontStyle34">
    <w:name w:val="Font Style34"/>
    <w:basedOn w:val="a0"/>
    <w:uiPriority w:val="99"/>
    <w:rsid w:val="0047025E"/>
    <w:rPr>
      <w:rFonts w:ascii="Times New Roman" w:hAnsi="Times New Roman" w:cs="Times New Roman"/>
      <w:sz w:val="22"/>
      <w:szCs w:val="22"/>
    </w:rPr>
  </w:style>
  <w:style w:type="character" w:customStyle="1" w:styleId="FontStyle29">
    <w:name w:val="Font Style29"/>
    <w:basedOn w:val="a0"/>
    <w:uiPriority w:val="99"/>
    <w:rsid w:val="0047025E"/>
    <w:rPr>
      <w:rFonts w:ascii="Times New Roman" w:hAnsi="Times New Roman" w:cs="Times New Roman"/>
      <w:sz w:val="18"/>
      <w:szCs w:val="18"/>
    </w:rPr>
  </w:style>
  <w:style w:type="character" w:customStyle="1" w:styleId="FontStyle41">
    <w:name w:val="Font Style41"/>
    <w:basedOn w:val="a0"/>
    <w:uiPriority w:val="99"/>
    <w:rsid w:val="0047025E"/>
    <w:rPr>
      <w:rFonts w:ascii="Times New Roman" w:hAnsi="Times New Roman" w:cs="Times New Roman"/>
      <w:i/>
      <w:iCs/>
      <w:sz w:val="20"/>
      <w:szCs w:val="20"/>
    </w:rPr>
  </w:style>
  <w:style w:type="character" w:customStyle="1" w:styleId="FontStyle46">
    <w:name w:val="Font Style46"/>
    <w:basedOn w:val="a0"/>
    <w:uiPriority w:val="99"/>
    <w:rsid w:val="0047025E"/>
    <w:rPr>
      <w:rFonts w:ascii="Times New Roman" w:hAnsi="Times New Roman" w:cs="Times New Roman" w:hint="default"/>
      <w:i/>
      <w:iCs/>
      <w:sz w:val="20"/>
      <w:szCs w:val="20"/>
    </w:rPr>
  </w:style>
  <w:style w:type="character" w:customStyle="1" w:styleId="FontStyle57">
    <w:name w:val="Font Style57"/>
    <w:basedOn w:val="a0"/>
    <w:uiPriority w:val="99"/>
    <w:rsid w:val="0047025E"/>
    <w:rPr>
      <w:rFonts w:ascii="Times New Roman" w:hAnsi="Times New Roman" w:cs="Times New Roman"/>
      <w:sz w:val="20"/>
      <w:szCs w:val="20"/>
    </w:rPr>
  </w:style>
  <w:style w:type="character" w:customStyle="1" w:styleId="FontStyle39">
    <w:name w:val="Font Style39"/>
    <w:basedOn w:val="a0"/>
    <w:uiPriority w:val="99"/>
    <w:rsid w:val="0047025E"/>
    <w:rPr>
      <w:rFonts w:ascii="Times New Roman" w:hAnsi="Times New Roman" w:cs="Times New Roman"/>
      <w:sz w:val="20"/>
      <w:szCs w:val="20"/>
    </w:rPr>
  </w:style>
  <w:style w:type="paragraph" w:styleId="ad">
    <w:name w:val="Balloon Text"/>
    <w:basedOn w:val="a"/>
    <w:link w:val="ae"/>
    <w:uiPriority w:val="99"/>
    <w:semiHidden/>
    <w:unhideWhenUsed/>
    <w:rsid w:val="0047025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7025E"/>
    <w:rPr>
      <w:rFonts w:ascii="Tahoma" w:hAnsi="Tahoma" w:cs="Tahoma"/>
      <w:sz w:val="16"/>
      <w:szCs w:val="16"/>
    </w:rPr>
  </w:style>
  <w:style w:type="paragraph" w:customStyle="1" w:styleId="msonormalcxspmiddlecxspmiddle">
    <w:name w:val="msonormalcxspmiddlecxspmiddle"/>
    <w:basedOn w:val="a"/>
    <w:rsid w:val="00D771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
    <w:name w:val="Без интервала4"/>
    <w:rsid w:val="00582CDB"/>
    <w:pPr>
      <w:spacing w:after="0" w:line="240" w:lineRule="auto"/>
    </w:pPr>
    <w:rPr>
      <w:rFonts w:ascii="Calibri" w:eastAsia="Times New Roman" w:hAnsi="Calibri" w:cs="Times New Roman"/>
    </w:rPr>
  </w:style>
  <w:style w:type="paragraph" w:customStyle="1" w:styleId="2">
    <w:name w:val="Без интервала2"/>
    <w:rsid w:val="00582CDB"/>
    <w:pPr>
      <w:spacing w:after="0" w:line="240" w:lineRule="auto"/>
    </w:pPr>
    <w:rPr>
      <w:rFonts w:ascii="Calibri" w:eastAsia="Times New Roman" w:hAnsi="Calibri" w:cs="Calibri"/>
    </w:rPr>
  </w:style>
  <w:style w:type="paragraph" w:styleId="af">
    <w:name w:val="caption"/>
    <w:basedOn w:val="a"/>
    <w:qFormat/>
    <w:rsid w:val="0057383D"/>
    <w:pPr>
      <w:spacing w:after="0" w:line="240" w:lineRule="auto"/>
      <w:jc w:val="center"/>
    </w:pPr>
    <w:rPr>
      <w:rFonts w:ascii="Times New Roman" w:eastAsia="Times New Roman" w:hAnsi="Times New Roman" w:cs="Times New Roman"/>
      <w:b/>
      <w:sz w:val="24"/>
      <w:szCs w:val="20"/>
    </w:rPr>
  </w:style>
  <w:style w:type="paragraph" w:styleId="af0">
    <w:name w:val="Plain Text"/>
    <w:basedOn w:val="a"/>
    <w:link w:val="af1"/>
    <w:rsid w:val="00156002"/>
    <w:pPr>
      <w:spacing w:after="0" w:line="240" w:lineRule="auto"/>
    </w:pPr>
    <w:rPr>
      <w:rFonts w:ascii="Courier New" w:eastAsia="Times New Roman" w:hAnsi="Courier New" w:cs="Courier New"/>
      <w:sz w:val="20"/>
      <w:szCs w:val="20"/>
    </w:rPr>
  </w:style>
  <w:style w:type="character" w:customStyle="1" w:styleId="af1">
    <w:name w:val="Текст Знак"/>
    <w:basedOn w:val="a0"/>
    <w:link w:val="af0"/>
    <w:rsid w:val="00156002"/>
    <w:rPr>
      <w:rFonts w:ascii="Courier New" w:eastAsia="Times New Roman" w:hAnsi="Courier New" w:cs="Courier New"/>
      <w:sz w:val="20"/>
      <w:szCs w:val="20"/>
    </w:rPr>
  </w:style>
  <w:style w:type="paragraph" w:styleId="af2">
    <w:name w:val="Body Text Indent"/>
    <w:basedOn w:val="a"/>
    <w:link w:val="af3"/>
    <w:uiPriority w:val="99"/>
    <w:semiHidden/>
    <w:unhideWhenUsed/>
    <w:rsid w:val="00B14CE7"/>
    <w:pPr>
      <w:spacing w:after="120"/>
      <w:ind w:left="283"/>
    </w:pPr>
  </w:style>
  <w:style w:type="character" w:customStyle="1" w:styleId="af3">
    <w:name w:val="Основной текст с отступом Знак"/>
    <w:basedOn w:val="a0"/>
    <w:link w:val="af2"/>
    <w:uiPriority w:val="99"/>
    <w:semiHidden/>
    <w:rsid w:val="00B14CE7"/>
  </w:style>
  <w:style w:type="character" w:styleId="af4">
    <w:name w:val="Emphasis"/>
    <w:basedOn w:val="a0"/>
    <w:qFormat/>
    <w:rsid w:val="00B14CE7"/>
    <w:rPr>
      <w:i/>
      <w:iCs/>
    </w:rPr>
  </w:style>
  <w:style w:type="character" w:customStyle="1" w:styleId="FontStyle19">
    <w:name w:val="Font Style19"/>
    <w:basedOn w:val="a0"/>
    <w:uiPriority w:val="99"/>
    <w:rsid w:val="00B07AAD"/>
    <w:rPr>
      <w:rFonts w:ascii="Times New Roman" w:hAnsi="Times New Roman" w:cs="Times New Roman"/>
      <w:sz w:val="26"/>
      <w:szCs w:val="26"/>
    </w:rPr>
  </w:style>
  <w:style w:type="character" w:customStyle="1" w:styleId="FontStyle21">
    <w:name w:val="Font Style21"/>
    <w:basedOn w:val="a0"/>
    <w:uiPriority w:val="99"/>
    <w:rsid w:val="00B07AAD"/>
    <w:rPr>
      <w:rFonts w:ascii="Times New Roman" w:hAnsi="Times New Roman" w:cs="Times New Roman"/>
      <w:b/>
      <w:bCs/>
      <w:sz w:val="26"/>
      <w:szCs w:val="26"/>
    </w:rPr>
  </w:style>
  <w:style w:type="character" w:customStyle="1" w:styleId="s3">
    <w:name w:val="s3"/>
    <w:basedOn w:val="a0"/>
    <w:rsid w:val="00F5490D"/>
  </w:style>
  <w:style w:type="character" w:customStyle="1" w:styleId="s9">
    <w:name w:val="s9"/>
    <w:basedOn w:val="a0"/>
    <w:rsid w:val="00F5490D"/>
  </w:style>
  <w:style w:type="paragraph" w:styleId="HTML">
    <w:name w:val="HTML Preformatted"/>
    <w:basedOn w:val="a"/>
    <w:link w:val="HTML0"/>
    <w:uiPriority w:val="99"/>
    <w:rsid w:val="00793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0">
    <w:name w:val="Стандартный HTML Знак"/>
    <w:basedOn w:val="a0"/>
    <w:link w:val="HTML"/>
    <w:uiPriority w:val="99"/>
    <w:rsid w:val="00793B36"/>
    <w:rPr>
      <w:rFonts w:ascii="Courier New" w:eastAsia="Courier New" w:hAnsi="Courier New" w:cs="Courier New"/>
      <w:sz w:val="20"/>
      <w:szCs w:val="20"/>
    </w:rPr>
  </w:style>
  <w:style w:type="character" w:customStyle="1" w:styleId="apple-converted-space">
    <w:name w:val="apple-converted-space"/>
    <w:basedOn w:val="a0"/>
    <w:rsid w:val="00820FF7"/>
  </w:style>
  <w:style w:type="paragraph" w:styleId="af5">
    <w:name w:val="Subtitle"/>
    <w:basedOn w:val="a"/>
    <w:link w:val="af6"/>
    <w:qFormat/>
    <w:rsid w:val="00DA3C8E"/>
    <w:pPr>
      <w:spacing w:after="0" w:line="240" w:lineRule="auto"/>
      <w:jc w:val="center"/>
    </w:pPr>
    <w:rPr>
      <w:rFonts w:ascii="Times New Roman" w:eastAsia="Times New Roman" w:hAnsi="Times New Roman" w:cs="Times New Roman"/>
      <w:b/>
      <w:bCs/>
      <w:sz w:val="28"/>
      <w:szCs w:val="24"/>
    </w:rPr>
  </w:style>
  <w:style w:type="character" w:customStyle="1" w:styleId="af6">
    <w:name w:val="Подзаголовок Знак"/>
    <w:basedOn w:val="a0"/>
    <w:link w:val="af5"/>
    <w:rsid w:val="00DA3C8E"/>
    <w:rPr>
      <w:rFonts w:ascii="Times New Roman" w:eastAsia="Times New Roman" w:hAnsi="Times New Roman" w:cs="Times New Roman"/>
      <w:b/>
      <w:bCs/>
      <w:sz w:val="28"/>
      <w:szCs w:val="24"/>
    </w:rPr>
  </w:style>
  <w:style w:type="paragraph" w:styleId="20">
    <w:name w:val="Body Text 2"/>
    <w:basedOn w:val="a"/>
    <w:link w:val="21"/>
    <w:semiHidden/>
    <w:unhideWhenUsed/>
    <w:rsid w:val="00DA3C8E"/>
    <w:pPr>
      <w:spacing w:after="120" w:line="480" w:lineRule="auto"/>
    </w:pPr>
    <w:rPr>
      <w:rFonts w:ascii="Calibri" w:eastAsia="Times New Roman" w:hAnsi="Calibri" w:cs="Times New Roman"/>
    </w:rPr>
  </w:style>
  <w:style w:type="character" w:customStyle="1" w:styleId="21">
    <w:name w:val="Основной текст 2 Знак"/>
    <w:basedOn w:val="a0"/>
    <w:link w:val="20"/>
    <w:semiHidden/>
    <w:rsid w:val="00DA3C8E"/>
    <w:rPr>
      <w:rFonts w:ascii="Calibri" w:eastAsia="Times New Roman" w:hAnsi="Calibri" w:cs="Times New Roman"/>
    </w:rPr>
  </w:style>
  <w:style w:type="character" w:customStyle="1" w:styleId="NoSpacingChar1">
    <w:name w:val="No Spacing Char1"/>
    <w:aliases w:val="No Spacing1 Char,No Spacing_0 Char,No Spacing_0_0 Char,No Spacing_0_0_0 Char,Айгерим Char,Без интервала1 Char,Обя Char,мелкий Char,мой рабочий Char,норма Char,свой Char"/>
    <w:basedOn w:val="a0"/>
    <w:locked/>
    <w:rsid w:val="008B47DC"/>
    <w:rPr>
      <w:rFonts w:ascii="Calibri" w:eastAsia="Calibri" w:hAnsi="Calibri" w:cs="Calibri"/>
    </w:rPr>
  </w:style>
  <w:style w:type="character" w:customStyle="1" w:styleId="ng-binding">
    <w:name w:val="ng-binding"/>
    <w:basedOn w:val="a0"/>
    <w:rsid w:val="00FA273C"/>
  </w:style>
  <w:style w:type="paragraph" w:styleId="af7">
    <w:name w:val="Normal (Web)"/>
    <w:basedOn w:val="a"/>
    <w:unhideWhenUsed/>
    <w:rsid w:val="001927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4">
    <w:name w:val="Style4"/>
    <w:basedOn w:val="a"/>
    <w:uiPriority w:val="99"/>
    <w:rsid w:val="00E44A40"/>
    <w:pPr>
      <w:widowControl w:val="0"/>
      <w:autoSpaceDE w:val="0"/>
      <w:autoSpaceDN w:val="0"/>
      <w:adjustRightInd w:val="0"/>
      <w:spacing w:after="0" w:line="274" w:lineRule="exact"/>
      <w:ind w:right="284" w:firstLine="778"/>
      <w:jc w:val="both"/>
    </w:pPr>
    <w:rPr>
      <w:rFonts w:ascii="Times New Roman" w:eastAsia="Times New Roman" w:hAnsi="Times New Roman" w:cs="Times New Roman"/>
      <w:sz w:val="24"/>
      <w:szCs w:val="24"/>
    </w:rPr>
  </w:style>
  <w:style w:type="paragraph" w:customStyle="1" w:styleId="Style15">
    <w:name w:val="Style15"/>
    <w:basedOn w:val="a"/>
    <w:uiPriority w:val="99"/>
    <w:rsid w:val="00E44A40"/>
    <w:pPr>
      <w:widowControl w:val="0"/>
      <w:autoSpaceDE w:val="0"/>
      <w:autoSpaceDN w:val="0"/>
      <w:adjustRightInd w:val="0"/>
      <w:spacing w:after="0" w:line="307" w:lineRule="exact"/>
      <w:ind w:firstLine="672"/>
      <w:jc w:val="both"/>
    </w:pPr>
    <w:rPr>
      <w:rFonts w:ascii="Times New Roman" w:eastAsia="Times New Roman" w:hAnsi="Times New Roman" w:cs="Times New Roman"/>
      <w:sz w:val="24"/>
      <w:szCs w:val="24"/>
    </w:rPr>
  </w:style>
  <w:style w:type="character" w:customStyle="1" w:styleId="FontStyle14">
    <w:name w:val="Font Style14"/>
    <w:basedOn w:val="a0"/>
    <w:uiPriority w:val="99"/>
    <w:rsid w:val="00E44A40"/>
    <w:rPr>
      <w:rFonts w:ascii="Times New Roman" w:hAnsi="Times New Roman" w:cs="Times New Roman" w:hint="default"/>
      <w:sz w:val="26"/>
      <w:szCs w:val="26"/>
    </w:rPr>
  </w:style>
  <w:style w:type="paragraph" w:customStyle="1" w:styleId="docdata">
    <w:name w:val="docdata"/>
    <w:aliases w:val="14824,baiaagaaboqcaaadgjmaaawqmwaaaaaaaaaaaaaaaaaaaaaaaaaaaaaaaaaaaaaaaaaaaaaaaaaaaaaaaaaaaaaaaaaaaaaaaaaaaaaaaaaaaaaaaaaaaaaaaaaaaaaaaaaaaaaaaaaaaaaaaaaaaaaaaaaaaaaaaaaaaaaaaaaaaaaaaaaaaaaaaaaaaaaaaaaaaaaaaaaaaaaaaaaaaaaaaaaaaaaaaaaaaaa,docy,v5"/>
    <w:basedOn w:val="a"/>
    <w:rsid w:val="00E44A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7">
    <w:name w:val="Style17"/>
    <w:basedOn w:val="a"/>
    <w:uiPriority w:val="99"/>
    <w:rsid w:val="00E44A40"/>
    <w:pPr>
      <w:widowControl w:val="0"/>
      <w:autoSpaceDE w:val="0"/>
      <w:autoSpaceDN w:val="0"/>
      <w:adjustRightInd w:val="0"/>
      <w:spacing w:after="0" w:line="278" w:lineRule="exact"/>
      <w:ind w:firstLine="701"/>
      <w:jc w:val="both"/>
    </w:pPr>
    <w:rPr>
      <w:rFonts w:ascii="Times New Roman" w:eastAsia="Times New Roman" w:hAnsi="Times New Roman" w:cs="Times New Roman"/>
      <w:sz w:val="24"/>
      <w:szCs w:val="24"/>
    </w:rPr>
  </w:style>
  <w:style w:type="paragraph" w:customStyle="1" w:styleId="Style19">
    <w:name w:val="Style19"/>
    <w:basedOn w:val="a"/>
    <w:uiPriority w:val="99"/>
    <w:rsid w:val="00E44A40"/>
    <w:pPr>
      <w:widowControl w:val="0"/>
      <w:autoSpaceDE w:val="0"/>
      <w:autoSpaceDN w:val="0"/>
      <w:adjustRightInd w:val="0"/>
      <w:spacing w:after="0" w:line="283"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E44A40"/>
    <w:pPr>
      <w:widowControl w:val="0"/>
      <w:autoSpaceDE w:val="0"/>
      <w:autoSpaceDN w:val="0"/>
      <w:adjustRightInd w:val="0"/>
      <w:spacing w:after="0" w:line="324" w:lineRule="exact"/>
      <w:ind w:firstLine="710"/>
      <w:jc w:val="both"/>
    </w:pPr>
    <w:rPr>
      <w:rFonts w:ascii="Times New Roman" w:hAnsi="Times New Roman" w:cs="Times New Roman"/>
      <w:sz w:val="24"/>
      <w:szCs w:val="24"/>
    </w:rPr>
  </w:style>
  <w:style w:type="paragraph" w:customStyle="1" w:styleId="Style8">
    <w:name w:val="Style8"/>
    <w:basedOn w:val="a"/>
    <w:uiPriority w:val="99"/>
    <w:rsid w:val="00E44A40"/>
    <w:pPr>
      <w:widowControl w:val="0"/>
      <w:autoSpaceDE w:val="0"/>
      <w:autoSpaceDN w:val="0"/>
      <w:adjustRightInd w:val="0"/>
      <w:spacing w:after="0" w:line="280" w:lineRule="exact"/>
      <w:ind w:firstLine="710"/>
      <w:jc w:val="both"/>
    </w:pPr>
    <w:rPr>
      <w:rFonts w:ascii="Candara" w:hAnsi="Candara"/>
      <w:sz w:val="24"/>
      <w:szCs w:val="24"/>
    </w:rPr>
  </w:style>
  <w:style w:type="paragraph" w:customStyle="1" w:styleId="Style3">
    <w:name w:val="Style3"/>
    <w:basedOn w:val="a"/>
    <w:uiPriority w:val="99"/>
    <w:rsid w:val="00E44A40"/>
    <w:pPr>
      <w:widowControl w:val="0"/>
      <w:autoSpaceDE w:val="0"/>
      <w:autoSpaceDN w:val="0"/>
      <w:adjustRightInd w:val="0"/>
      <w:spacing w:after="0" w:line="326" w:lineRule="exact"/>
      <w:ind w:firstLine="696"/>
      <w:jc w:val="both"/>
    </w:pPr>
    <w:rPr>
      <w:rFonts w:ascii="Times New Roman" w:hAnsi="Times New Roman" w:cs="Times New Roman"/>
      <w:sz w:val="24"/>
      <w:szCs w:val="24"/>
    </w:rPr>
  </w:style>
  <w:style w:type="character" w:customStyle="1" w:styleId="FontStyle84">
    <w:name w:val="Font Style84"/>
    <w:basedOn w:val="a0"/>
    <w:uiPriority w:val="99"/>
    <w:rsid w:val="00E44A40"/>
    <w:rPr>
      <w:rFonts w:ascii="Times New Roman" w:hAnsi="Times New Roman" w:cs="Times New Roman"/>
      <w:spacing w:val="10"/>
      <w:sz w:val="22"/>
      <w:szCs w:val="22"/>
    </w:rPr>
  </w:style>
  <w:style w:type="character" w:customStyle="1" w:styleId="FontStyle85">
    <w:name w:val="Font Style85"/>
    <w:basedOn w:val="a0"/>
    <w:uiPriority w:val="99"/>
    <w:rsid w:val="00E44A40"/>
    <w:rPr>
      <w:rFonts w:ascii="Times New Roman" w:hAnsi="Times New Roman" w:cs="Times New Roman"/>
      <w:b/>
      <w:bCs/>
      <w:sz w:val="22"/>
      <w:szCs w:val="22"/>
    </w:rPr>
  </w:style>
  <w:style w:type="character" w:customStyle="1" w:styleId="FontStyle75">
    <w:name w:val="Font Style75"/>
    <w:basedOn w:val="a0"/>
    <w:uiPriority w:val="99"/>
    <w:rsid w:val="00E44A40"/>
    <w:rPr>
      <w:rFonts w:ascii="Times New Roman" w:hAnsi="Times New Roman" w:cs="Times New Roman" w:hint="default"/>
      <w:sz w:val="22"/>
      <w:szCs w:val="22"/>
    </w:rPr>
  </w:style>
  <w:style w:type="paragraph" w:customStyle="1" w:styleId="Style12">
    <w:name w:val="Style12"/>
    <w:basedOn w:val="a"/>
    <w:uiPriority w:val="99"/>
    <w:rsid w:val="00E44A40"/>
    <w:pPr>
      <w:widowControl w:val="0"/>
      <w:autoSpaceDE w:val="0"/>
      <w:autoSpaceDN w:val="0"/>
      <w:adjustRightInd w:val="0"/>
      <w:spacing w:after="0" w:line="280" w:lineRule="exact"/>
      <w:ind w:firstLine="701"/>
      <w:jc w:val="both"/>
    </w:pPr>
    <w:rPr>
      <w:rFonts w:ascii="Times New Roman" w:eastAsia="Times New Roman" w:hAnsi="Times New Roman" w:cs="Times New Roman"/>
      <w:sz w:val="24"/>
      <w:szCs w:val="24"/>
    </w:rPr>
  </w:style>
  <w:style w:type="character" w:customStyle="1" w:styleId="FontStyle20">
    <w:name w:val="Font Style20"/>
    <w:basedOn w:val="a0"/>
    <w:uiPriority w:val="99"/>
    <w:rsid w:val="00E44A40"/>
    <w:rPr>
      <w:rFonts w:ascii="Times New Roman" w:hAnsi="Times New Roman" w:cs="Times New Roman"/>
      <w:b/>
      <w:bCs/>
      <w:sz w:val="24"/>
      <w:szCs w:val="24"/>
    </w:rPr>
  </w:style>
  <w:style w:type="character" w:customStyle="1" w:styleId="FontStyle24">
    <w:name w:val="Font Style24"/>
    <w:basedOn w:val="a0"/>
    <w:uiPriority w:val="99"/>
    <w:rsid w:val="00E44A40"/>
    <w:rPr>
      <w:rFonts w:ascii="Times New Roman" w:hAnsi="Times New Roman" w:cs="Times New Roman"/>
      <w:sz w:val="22"/>
      <w:szCs w:val="22"/>
    </w:rPr>
  </w:style>
  <w:style w:type="paragraph" w:customStyle="1" w:styleId="Style2">
    <w:name w:val="Style2"/>
    <w:basedOn w:val="a"/>
    <w:uiPriority w:val="99"/>
    <w:rsid w:val="00E44A40"/>
    <w:pPr>
      <w:widowControl w:val="0"/>
      <w:autoSpaceDE w:val="0"/>
      <w:autoSpaceDN w:val="0"/>
      <w:adjustRightInd w:val="0"/>
      <w:spacing w:after="0" w:line="324" w:lineRule="exact"/>
      <w:ind w:firstLine="552"/>
      <w:jc w:val="both"/>
    </w:pPr>
    <w:rPr>
      <w:rFonts w:ascii="Times New Roman" w:eastAsia="Times New Roman" w:hAnsi="Times New Roman" w:cs="Times New Roman"/>
      <w:sz w:val="24"/>
      <w:szCs w:val="24"/>
    </w:rPr>
  </w:style>
  <w:style w:type="paragraph" w:customStyle="1" w:styleId="Style6">
    <w:name w:val="Style6"/>
    <w:basedOn w:val="a"/>
    <w:uiPriority w:val="99"/>
    <w:rsid w:val="00E44A40"/>
    <w:pPr>
      <w:widowControl w:val="0"/>
      <w:autoSpaceDE w:val="0"/>
      <w:autoSpaceDN w:val="0"/>
      <w:adjustRightInd w:val="0"/>
      <w:spacing w:after="0" w:line="254" w:lineRule="exact"/>
      <w:ind w:firstLine="216"/>
      <w:jc w:val="both"/>
    </w:pPr>
    <w:rPr>
      <w:rFonts w:ascii="Times New Roman" w:hAnsi="Times New Roman" w:cs="Times New Roman"/>
      <w:sz w:val="24"/>
      <w:szCs w:val="24"/>
    </w:rPr>
  </w:style>
  <w:style w:type="paragraph" w:customStyle="1" w:styleId="Style11">
    <w:name w:val="Style11"/>
    <w:basedOn w:val="a"/>
    <w:uiPriority w:val="99"/>
    <w:rsid w:val="00E44A40"/>
    <w:pPr>
      <w:widowControl w:val="0"/>
      <w:autoSpaceDE w:val="0"/>
      <w:autoSpaceDN w:val="0"/>
      <w:adjustRightInd w:val="0"/>
      <w:spacing w:after="0" w:line="259" w:lineRule="exact"/>
      <w:ind w:firstLine="2592"/>
    </w:pPr>
    <w:rPr>
      <w:rFonts w:ascii="Times New Roman" w:hAnsi="Times New Roman" w:cs="Times New Roman"/>
      <w:sz w:val="24"/>
      <w:szCs w:val="24"/>
    </w:rPr>
  </w:style>
  <w:style w:type="paragraph" w:customStyle="1" w:styleId="Style9">
    <w:name w:val="Style9"/>
    <w:basedOn w:val="a"/>
    <w:uiPriority w:val="99"/>
    <w:rsid w:val="00E44A4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a"/>
    <w:uiPriority w:val="99"/>
    <w:rsid w:val="00E44A40"/>
    <w:pPr>
      <w:widowControl w:val="0"/>
      <w:autoSpaceDE w:val="0"/>
      <w:autoSpaceDN w:val="0"/>
      <w:adjustRightInd w:val="0"/>
      <w:spacing w:after="0" w:line="254" w:lineRule="exact"/>
      <w:ind w:firstLine="115"/>
      <w:jc w:val="both"/>
    </w:pPr>
    <w:rPr>
      <w:rFonts w:ascii="Times New Roman" w:hAnsi="Times New Roman" w:cs="Times New Roman"/>
      <w:sz w:val="24"/>
      <w:szCs w:val="24"/>
    </w:rPr>
  </w:style>
  <w:style w:type="character" w:customStyle="1" w:styleId="FontStyle31">
    <w:name w:val="Font Style31"/>
    <w:basedOn w:val="a0"/>
    <w:uiPriority w:val="99"/>
    <w:rsid w:val="00E44A40"/>
    <w:rPr>
      <w:rFonts w:ascii="Franklin Gothic Medium" w:hAnsi="Franklin Gothic Medium" w:cs="Franklin Gothic Medium"/>
      <w:sz w:val="18"/>
      <w:szCs w:val="18"/>
    </w:rPr>
  </w:style>
  <w:style w:type="character" w:customStyle="1" w:styleId="FontStyle32">
    <w:name w:val="Font Style32"/>
    <w:basedOn w:val="a0"/>
    <w:uiPriority w:val="99"/>
    <w:rsid w:val="00E44A40"/>
    <w:rPr>
      <w:rFonts w:ascii="Calibri" w:hAnsi="Calibri" w:cs="Calibri"/>
      <w:i/>
      <w:iCs/>
      <w:spacing w:val="10"/>
      <w:sz w:val="18"/>
      <w:szCs w:val="18"/>
    </w:rPr>
  </w:style>
  <w:style w:type="character" w:customStyle="1" w:styleId="Bodytext3BoldNotItalic">
    <w:name w:val="Body text (3) + Bold;Not Italic"/>
    <w:basedOn w:val="a0"/>
    <w:rsid w:val="00E44A40"/>
    <w:rPr>
      <w:rFonts w:ascii="Times New Roman" w:eastAsia="Times New Roman" w:hAnsi="Times New Roman"/>
      <w:b/>
      <w:bCs/>
      <w:i/>
      <w:iCs/>
      <w:sz w:val="24"/>
      <w:szCs w:val="24"/>
      <w:shd w:val="clear" w:color="auto" w:fill="FFFFFF"/>
    </w:rPr>
  </w:style>
  <w:style w:type="paragraph" w:customStyle="1" w:styleId="Style31">
    <w:name w:val="Style31"/>
    <w:basedOn w:val="a"/>
    <w:uiPriority w:val="99"/>
    <w:rsid w:val="00E44A40"/>
    <w:pPr>
      <w:widowControl w:val="0"/>
      <w:autoSpaceDE w:val="0"/>
      <w:autoSpaceDN w:val="0"/>
      <w:adjustRightInd w:val="0"/>
      <w:spacing w:after="0" w:line="282" w:lineRule="exact"/>
      <w:ind w:firstLine="722"/>
      <w:jc w:val="both"/>
    </w:pPr>
    <w:rPr>
      <w:rFonts w:ascii="Times New Roman" w:eastAsia="Times New Roman" w:hAnsi="Times New Roman" w:cs="Times New Roman"/>
      <w:sz w:val="24"/>
      <w:szCs w:val="24"/>
    </w:rPr>
  </w:style>
  <w:style w:type="character" w:customStyle="1" w:styleId="FontStyle58">
    <w:name w:val="Font Style58"/>
    <w:basedOn w:val="a0"/>
    <w:uiPriority w:val="99"/>
    <w:rsid w:val="00E44A40"/>
    <w:rPr>
      <w:rFonts w:ascii="Times New Roman" w:hAnsi="Times New Roman" w:cs="Times New Roman" w:hint="default"/>
      <w:sz w:val="20"/>
      <w:szCs w:val="20"/>
    </w:rPr>
  </w:style>
  <w:style w:type="paragraph" w:customStyle="1" w:styleId="Style13">
    <w:name w:val="Style13"/>
    <w:basedOn w:val="a"/>
    <w:uiPriority w:val="99"/>
    <w:rsid w:val="00E44A40"/>
    <w:pPr>
      <w:widowControl w:val="0"/>
      <w:autoSpaceDE w:val="0"/>
      <w:autoSpaceDN w:val="0"/>
      <w:adjustRightInd w:val="0"/>
      <w:spacing w:after="0" w:line="254" w:lineRule="exact"/>
      <w:ind w:firstLine="557"/>
    </w:pPr>
    <w:rPr>
      <w:rFonts w:ascii="Times New Roman" w:hAnsi="Times New Roman" w:cs="Times New Roman"/>
      <w:sz w:val="24"/>
      <w:szCs w:val="24"/>
    </w:rPr>
  </w:style>
  <w:style w:type="paragraph" w:customStyle="1" w:styleId="Style16">
    <w:name w:val="Style16"/>
    <w:basedOn w:val="a"/>
    <w:uiPriority w:val="99"/>
    <w:rsid w:val="00E44A40"/>
    <w:pPr>
      <w:widowControl w:val="0"/>
      <w:autoSpaceDE w:val="0"/>
      <w:autoSpaceDN w:val="0"/>
      <w:adjustRightInd w:val="0"/>
      <w:spacing w:after="0" w:line="254" w:lineRule="exact"/>
      <w:ind w:firstLine="355"/>
      <w:jc w:val="both"/>
    </w:pPr>
    <w:rPr>
      <w:rFonts w:ascii="Times New Roman" w:hAnsi="Times New Roman" w:cs="Times New Roman"/>
      <w:sz w:val="24"/>
      <w:szCs w:val="24"/>
    </w:rPr>
  </w:style>
  <w:style w:type="paragraph" w:customStyle="1" w:styleId="Style20">
    <w:name w:val="Style20"/>
    <w:basedOn w:val="a"/>
    <w:uiPriority w:val="99"/>
    <w:rsid w:val="00E44A40"/>
    <w:pPr>
      <w:widowControl w:val="0"/>
      <w:autoSpaceDE w:val="0"/>
      <w:autoSpaceDN w:val="0"/>
      <w:adjustRightInd w:val="0"/>
      <w:spacing w:after="0" w:line="235" w:lineRule="exact"/>
      <w:ind w:firstLine="221"/>
      <w:jc w:val="both"/>
    </w:pPr>
    <w:rPr>
      <w:rFonts w:ascii="Times New Roman" w:hAnsi="Times New Roman" w:cs="Times New Roman"/>
      <w:sz w:val="24"/>
      <w:szCs w:val="24"/>
    </w:rPr>
  </w:style>
  <w:style w:type="paragraph" w:customStyle="1" w:styleId="Style21">
    <w:name w:val="Style21"/>
    <w:basedOn w:val="a"/>
    <w:uiPriority w:val="99"/>
    <w:rsid w:val="00E44A40"/>
    <w:pPr>
      <w:widowControl w:val="0"/>
      <w:autoSpaceDE w:val="0"/>
      <w:autoSpaceDN w:val="0"/>
      <w:adjustRightInd w:val="0"/>
      <w:spacing w:after="0" w:line="257" w:lineRule="exact"/>
      <w:ind w:firstLine="672"/>
    </w:pPr>
    <w:rPr>
      <w:rFonts w:ascii="Times New Roman" w:hAnsi="Times New Roman" w:cs="Times New Roman"/>
      <w:sz w:val="24"/>
      <w:szCs w:val="24"/>
    </w:rPr>
  </w:style>
  <w:style w:type="character" w:customStyle="1" w:styleId="FontStyle27">
    <w:name w:val="Font Style27"/>
    <w:basedOn w:val="a0"/>
    <w:uiPriority w:val="99"/>
    <w:rsid w:val="00E44A40"/>
    <w:rPr>
      <w:rFonts w:ascii="Times New Roman" w:hAnsi="Times New Roman" w:cs="Times New Roman"/>
      <w:b/>
      <w:bCs/>
      <w:i/>
      <w:iCs/>
      <w:spacing w:val="-20"/>
      <w:sz w:val="16"/>
      <w:szCs w:val="16"/>
    </w:rPr>
  </w:style>
  <w:style w:type="character" w:customStyle="1" w:styleId="FontStyle28">
    <w:name w:val="Font Style28"/>
    <w:basedOn w:val="a0"/>
    <w:uiPriority w:val="99"/>
    <w:rsid w:val="00E44A40"/>
    <w:rPr>
      <w:rFonts w:ascii="Cambria" w:hAnsi="Cambria" w:cs="Cambria"/>
      <w:i/>
      <w:iCs/>
      <w:sz w:val="20"/>
      <w:szCs w:val="20"/>
    </w:rPr>
  </w:style>
  <w:style w:type="character" w:customStyle="1" w:styleId="FontStyle30">
    <w:name w:val="Font Style30"/>
    <w:basedOn w:val="a0"/>
    <w:uiPriority w:val="99"/>
    <w:rsid w:val="00E44A40"/>
    <w:rPr>
      <w:rFonts w:ascii="Times New Roman" w:hAnsi="Times New Roman" w:cs="Times New Roman"/>
      <w:i/>
      <w:iCs/>
      <w:sz w:val="18"/>
      <w:szCs w:val="18"/>
    </w:rPr>
  </w:style>
  <w:style w:type="character" w:customStyle="1" w:styleId="FontStyle36">
    <w:name w:val="Font Style36"/>
    <w:basedOn w:val="a0"/>
    <w:uiPriority w:val="99"/>
    <w:rsid w:val="00E44A40"/>
    <w:rPr>
      <w:rFonts w:ascii="Times New Roman" w:hAnsi="Times New Roman" w:cs="Times New Roman"/>
      <w:sz w:val="18"/>
      <w:szCs w:val="18"/>
    </w:rPr>
  </w:style>
  <w:style w:type="character" w:customStyle="1" w:styleId="FontStyle37">
    <w:name w:val="Font Style37"/>
    <w:basedOn w:val="a0"/>
    <w:uiPriority w:val="99"/>
    <w:rsid w:val="00E44A40"/>
    <w:rPr>
      <w:rFonts w:ascii="Times New Roman" w:hAnsi="Times New Roman" w:cs="Times New Roman"/>
      <w:b/>
      <w:bCs/>
      <w:sz w:val="18"/>
      <w:szCs w:val="18"/>
    </w:rPr>
  </w:style>
  <w:style w:type="character" w:customStyle="1" w:styleId="FontStyle23">
    <w:name w:val="Font Style23"/>
    <w:basedOn w:val="a0"/>
    <w:uiPriority w:val="99"/>
    <w:rsid w:val="00E44A40"/>
    <w:rPr>
      <w:rFonts w:ascii="Times New Roman" w:hAnsi="Times New Roman" w:cs="Times New Roman"/>
      <w:b/>
      <w:bCs/>
      <w:sz w:val="22"/>
      <w:szCs w:val="22"/>
    </w:rPr>
  </w:style>
  <w:style w:type="character" w:customStyle="1" w:styleId="FontStyle52">
    <w:name w:val="Font Style52"/>
    <w:basedOn w:val="a0"/>
    <w:uiPriority w:val="99"/>
    <w:rsid w:val="00E44A40"/>
    <w:rPr>
      <w:rFonts w:ascii="Times New Roman" w:hAnsi="Times New Roman" w:cs="Times New Roman"/>
      <w:b/>
      <w:bCs/>
      <w:sz w:val="20"/>
      <w:szCs w:val="20"/>
    </w:rPr>
  </w:style>
  <w:style w:type="character" w:customStyle="1" w:styleId="FontStyle55">
    <w:name w:val="Font Style55"/>
    <w:basedOn w:val="a0"/>
    <w:uiPriority w:val="99"/>
    <w:rsid w:val="00E44A40"/>
    <w:rPr>
      <w:rFonts w:ascii="Constantia" w:hAnsi="Constantia" w:cs="Constantia"/>
      <w:b/>
      <w:bCs/>
      <w:i/>
      <w:iCs/>
      <w:spacing w:val="-20"/>
      <w:sz w:val="16"/>
      <w:szCs w:val="16"/>
    </w:rPr>
  </w:style>
  <w:style w:type="paragraph" w:customStyle="1" w:styleId="msonormalcxspmiddlecxspmiddlecxspmiddle">
    <w:name w:val="msonormalcxspmiddlecxspmiddlecxspmiddle"/>
    <w:basedOn w:val="a"/>
    <w:rsid w:val="00E30E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uiPriority w:val="99"/>
    <w:rsid w:val="00542CC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828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D586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D586E"/>
  </w:style>
  <w:style w:type="paragraph" w:styleId="a5">
    <w:name w:val="footer"/>
    <w:basedOn w:val="a"/>
    <w:link w:val="a6"/>
    <w:uiPriority w:val="99"/>
    <w:unhideWhenUsed/>
    <w:rsid w:val="00BD586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D586E"/>
  </w:style>
  <w:style w:type="character" w:customStyle="1" w:styleId="FontStyle11">
    <w:name w:val="Font Style11"/>
    <w:rsid w:val="00CA1DBC"/>
    <w:rPr>
      <w:rFonts w:ascii="Times New Roman" w:hAnsi="Times New Roman"/>
      <w:sz w:val="26"/>
    </w:rPr>
  </w:style>
  <w:style w:type="character" w:customStyle="1" w:styleId="a7">
    <w:name w:val="Без интервала Знак"/>
    <w:aliases w:val="14 TNR Знак,No Spacing1 Знак,No Spacing11 Знак,No Spacing_0 Знак,No Spacing_0_0 Знак,No Spacing_0_0_0 Знак,No Spacing_0_0_0_0 Знак,No Spacing_0_0_0_0_0 Знак,No Spacing_1 Знак,Айгерим Знак,Без интеБез интервала Знак,Без интервала1 Знак"/>
    <w:link w:val="a8"/>
    <w:locked/>
    <w:rsid w:val="00F93FEB"/>
    <w:rPr>
      <w:rFonts w:ascii="Times New Roman" w:eastAsia="Times New Roman" w:hAnsi="Times New Roman" w:cs="Times New Roman"/>
      <w:sz w:val="24"/>
      <w:szCs w:val="24"/>
    </w:rPr>
  </w:style>
  <w:style w:type="paragraph" w:styleId="a8">
    <w:name w:val="No Spacing"/>
    <w:aliases w:val="14 TNR,No Spacing1,No Spacing11,No Spacing_0,No Spacing_0_0,No Spacing_0_0_0,No Spacing_0_0_0_0,No Spacing_0_0_0_0_0,No Spacing_1,Айгерим,Без интеБез интервала,Без интервала1,Без интервала11,МОЙ СТИЛЬ,Обя,мелкий,мой рабочий,норма,свой"/>
    <w:link w:val="a7"/>
    <w:qFormat/>
    <w:rsid w:val="00F93FEB"/>
    <w:pPr>
      <w:spacing w:after="0" w:line="240" w:lineRule="auto"/>
      <w:ind w:right="284" w:firstLine="567"/>
      <w:jc w:val="both"/>
    </w:pPr>
    <w:rPr>
      <w:rFonts w:ascii="Times New Roman" w:eastAsia="Times New Roman" w:hAnsi="Times New Roman" w:cs="Times New Roman"/>
      <w:sz w:val="24"/>
      <w:szCs w:val="24"/>
    </w:rPr>
  </w:style>
  <w:style w:type="paragraph" w:customStyle="1" w:styleId="Style5">
    <w:name w:val="Style5"/>
    <w:basedOn w:val="a"/>
    <w:uiPriority w:val="99"/>
    <w:rsid w:val="00F93FEB"/>
    <w:pPr>
      <w:widowControl w:val="0"/>
      <w:autoSpaceDE w:val="0"/>
      <w:autoSpaceDN w:val="0"/>
      <w:adjustRightInd w:val="0"/>
      <w:spacing w:after="0" w:line="243" w:lineRule="exact"/>
      <w:ind w:right="284" w:firstLine="706"/>
      <w:jc w:val="both"/>
    </w:pPr>
    <w:rPr>
      <w:rFonts w:ascii="Century Schoolbook" w:eastAsia="Times New Roman" w:hAnsi="Century Schoolbook" w:cs="Times New Roman"/>
      <w:sz w:val="24"/>
      <w:szCs w:val="24"/>
    </w:rPr>
  </w:style>
  <w:style w:type="character" w:customStyle="1" w:styleId="FontStyle22">
    <w:name w:val="Font Style22"/>
    <w:basedOn w:val="a0"/>
    <w:uiPriority w:val="99"/>
    <w:rsid w:val="00F93FEB"/>
    <w:rPr>
      <w:rFonts w:ascii="Times New Roman" w:hAnsi="Times New Roman" w:cs="Times New Roman" w:hint="default"/>
      <w:sz w:val="26"/>
      <w:szCs w:val="26"/>
    </w:rPr>
  </w:style>
  <w:style w:type="character" w:customStyle="1" w:styleId="s1">
    <w:name w:val="s1"/>
    <w:basedOn w:val="a0"/>
    <w:rsid w:val="00133A13"/>
    <w:rPr>
      <w:rFonts w:ascii="Times New Roman" w:hAnsi="Times New Roman" w:cs="Times New Roman" w:hint="default"/>
      <w:b/>
      <w:bCs/>
      <w:strike w:val="0"/>
      <w:dstrike w:val="0"/>
      <w:color w:val="000000"/>
      <w:sz w:val="28"/>
      <w:szCs w:val="28"/>
      <w:u w:val="none"/>
      <w:effect w:val="none"/>
    </w:rPr>
  </w:style>
  <w:style w:type="character" w:customStyle="1" w:styleId="s0">
    <w:name w:val="s0"/>
    <w:basedOn w:val="a0"/>
    <w:rsid w:val="00133A13"/>
    <w:rPr>
      <w:rFonts w:ascii="Times New Roman" w:hAnsi="Times New Roman" w:cs="Times New Roman" w:hint="default"/>
      <w:strike w:val="0"/>
      <w:dstrike w:val="0"/>
      <w:color w:val="000000"/>
      <w:sz w:val="28"/>
      <w:szCs w:val="28"/>
      <w:u w:val="none"/>
      <w:effect w:val="none"/>
    </w:rPr>
  </w:style>
  <w:style w:type="character" w:styleId="a9">
    <w:name w:val="Hyperlink"/>
    <w:basedOn w:val="a0"/>
    <w:unhideWhenUsed/>
    <w:rsid w:val="00AD6582"/>
    <w:rPr>
      <w:color w:val="0000FF"/>
      <w:u w:val="single"/>
    </w:rPr>
  </w:style>
  <w:style w:type="character" w:customStyle="1" w:styleId="FontStyle12">
    <w:name w:val="Font Style12"/>
    <w:basedOn w:val="a0"/>
    <w:rsid w:val="00180FD8"/>
    <w:rPr>
      <w:rFonts w:ascii="Times New Roman" w:hAnsi="Times New Roman" w:cs="Times New Roman"/>
      <w:sz w:val="24"/>
      <w:szCs w:val="24"/>
    </w:rPr>
  </w:style>
  <w:style w:type="paragraph" w:customStyle="1" w:styleId="Style1">
    <w:name w:val="Style1"/>
    <w:basedOn w:val="a"/>
    <w:uiPriority w:val="99"/>
    <w:rsid w:val="00453726"/>
    <w:pPr>
      <w:widowControl w:val="0"/>
      <w:autoSpaceDE w:val="0"/>
      <w:autoSpaceDN w:val="0"/>
      <w:adjustRightInd w:val="0"/>
      <w:spacing w:after="0" w:line="373" w:lineRule="exact"/>
    </w:pPr>
    <w:rPr>
      <w:rFonts w:ascii="Times New Roman" w:hAnsi="Times New Roman" w:cs="Times New Roman"/>
      <w:sz w:val="24"/>
      <w:szCs w:val="24"/>
    </w:rPr>
  </w:style>
  <w:style w:type="character" w:customStyle="1" w:styleId="FontStyle16">
    <w:name w:val="Font Style16"/>
    <w:basedOn w:val="a0"/>
    <w:uiPriority w:val="99"/>
    <w:rsid w:val="00453726"/>
    <w:rPr>
      <w:rFonts w:ascii="Times New Roman" w:hAnsi="Times New Roman" w:cs="Times New Roman"/>
      <w:sz w:val="22"/>
      <w:szCs w:val="22"/>
    </w:rPr>
  </w:style>
  <w:style w:type="character" w:customStyle="1" w:styleId="FontStyle15">
    <w:name w:val="Font Style15"/>
    <w:basedOn w:val="a0"/>
    <w:uiPriority w:val="99"/>
    <w:rsid w:val="00453726"/>
    <w:rPr>
      <w:rFonts w:ascii="Times New Roman" w:hAnsi="Times New Roman" w:cs="Times New Roman"/>
      <w:b/>
      <w:bCs/>
      <w:sz w:val="22"/>
      <w:szCs w:val="22"/>
    </w:rPr>
  </w:style>
  <w:style w:type="character" w:customStyle="1" w:styleId="FontStyle17">
    <w:name w:val="Font Style17"/>
    <w:basedOn w:val="a0"/>
    <w:uiPriority w:val="99"/>
    <w:rsid w:val="00453726"/>
    <w:rPr>
      <w:rFonts w:ascii="Times New Roman" w:hAnsi="Times New Roman" w:cs="Times New Roman"/>
      <w:i/>
      <w:iCs/>
      <w:sz w:val="22"/>
      <w:szCs w:val="22"/>
    </w:rPr>
  </w:style>
  <w:style w:type="character" w:customStyle="1" w:styleId="FontStyle13">
    <w:name w:val="Font Style13"/>
    <w:basedOn w:val="a0"/>
    <w:uiPriority w:val="99"/>
    <w:rsid w:val="00453726"/>
    <w:rPr>
      <w:rFonts w:ascii="Times New Roman" w:hAnsi="Times New Roman" w:cs="Times New Roman"/>
      <w:i/>
      <w:iCs/>
      <w:sz w:val="22"/>
      <w:szCs w:val="22"/>
    </w:rPr>
  </w:style>
  <w:style w:type="character" w:customStyle="1" w:styleId="10">
    <w:name w:val="Заголовок 1 Знак"/>
    <w:basedOn w:val="a0"/>
    <w:link w:val="1"/>
    <w:uiPriority w:val="9"/>
    <w:rsid w:val="00C828E3"/>
    <w:rPr>
      <w:rFonts w:asciiTheme="majorHAnsi" w:eastAsiaTheme="majorEastAsia" w:hAnsiTheme="majorHAnsi" w:cstheme="majorBidi"/>
      <w:b/>
      <w:bCs/>
      <w:color w:val="365F91" w:themeColor="accent1" w:themeShade="BF"/>
      <w:sz w:val="28"/>
      <w:szCs w:val="28"/>
    </w:rPr>
  </w:style>
  <w:style w:type="paragraph" w:styleId="aa">
    <w:name w:val="List Paragraph"/>
    <w:basedOn w:val="a"/>
    <w:uiPriority w:val="34"/>
    <w:qFormat/>
    <w:rsid w:val="00403398"/>
    <w:pPr>
      <w:spacing w:after="0" w:line="240" w:lineRule="auto"/>
      <w:ind w:left="720"/>
      <w:contextualSpacing/>
    </w:pPr>
    <w:rPr>
      <w:rFonts w:ascii="Times New Roman" w:eastAsia="Times New Roman" w:hAnsi="Times New Roman" w:cs="Times New Roman"/>
      <w:sz w:val="24"/>
      <w:szCs w:val="24"/>
    </w:rPr>
  </w:style>
  <w:style w:type="paragraph" w:styleId="ab">
    <w:name w:val="Body Text"/>
    <w:basedOn w:val="a"/>
    <w:link w:val="ac"/>
    <w:unhideWhenUsed/>
    <w:rsid w:val="0096081D"/>
    <w:pPr>
      <w:spacing w:after="120"/>
    </w:pPr>
    <w:rPr>
      <w:rFonts w:ascii="Calibri" w:eastAsia="Times New Roman" w:hAnsi="Calibri" w:cs="Times New Roman"/>
    </w:rPr>
  </w:style>
  <w:style w:type="character" w:customStyle="1" w:styleId="ac">
    <w:name w:val="Основной текст Знак"/>
    <w:basedOn w:val="a0"/>
    <w:link w:val="ab"/>
    <w:rsid w:val="0096081D"/>
    <w:rPr>
      <w:rFonts w:ascii="Calibri" w:eastAsia="Times New Roman" w:hAnsi="Calibri" w:cs="Times New Roman"/>
    </w:rPr>
  </w:style>
  <w:style w:type="paragraph" w:customStyle="1" w:styleId="Style10">
    <w:name w:val="Style10"/>
    <w:basedOn w:val="a"/>
    <w:uiPriority w:val="99"/>
    <w:rsid w:val="00F21913"/>
    <w:pPr>
      <w:widowControl w:val="0"/>
      <w:autoSpaceDE w:val="0"/>
      <w:autoSpaceDN w:val="0"/>
      <w:adjustRightInd w:val="0"/>
      <w:spacing w:after="0" w:line="324" w:lineRule="exact"/>
      <w:ind w:firstLine="701"/>
      <w:jc w:val="both"/>
    </w:pPr>
    <w:rPr>
      <w:rFonts w:ascii="Times New Roman" w:hAnsi="Times New Roman" w:cs="Times New Roman"/>
      <w:sz w:val="24"/>
      <w:szCs w:val="24"/>
    </w:rPr>
  </w:style>
  <w:style w:type="character" w:customStyle="1" w:styleId="FontStyle18">
    <w:name w:val="Font Style18"/>
    <w:basedOn w:val="a0"/>
    <w:uiPriority w:val="99"/>
    <w:rsid w:val="00F21913"/>
    <w:rPr>
      <w:rFonts w:ascii="Times New Roman" w:hAnsi="Times New Roman" w:cs="Times New Roman" w:hint="default"/>
      <w:sz w:val="26"/>
      <w:szCs w:val="26"/>
    </w:rPr>
  </w:style>
  <w:style w:type="character" w:customStyle="1" w:styleId="NoSpacingChar">
    <w:name w:val="No Spacing Char"/>
    <w:locked/>
    <w:rsid w:val="0017095B"/>
    <w:rPr>
      <w:rFonts w:ascii="Calibri" w:hAnsi="Calibri"/>
    </w:rPr>
  </w:style>
  <w:style w:type="character" w:customStyle="1" w:styleId="FontStyle35">
    <w:name w:val="Font Style35"/>
    <w:basedOn w:val="a0"/>
    <w:uiPriority w:val="99"/>
    <w:rsid w:val="0047025E"/>
    <w:rPr>
      <w:rFonts w:ascii="Times New Roman" w:hAnsi="Times New Roman" w:cs="Times New Roman" w:hint="default"/>
      <w:sz w:val="22"/>
      <w:szCs w:val="22"/>
    </w:rPr>
  </w:style>
  <w:style w:type="character" w:customStyle="1" w:styleId="FontStyle25">
    <w:name w:val="Font Style25"/>
    <w:basedOn w:val="a0"/>
    <w:uiPriority w:val="99"/>
    <w:rsid w:val="0047025E"/>
    <w:rPr>
      <w:rFonts w:ascii="Times New Roman" w:hAnsi="Times New Roman" w:cs="Times New Roman"/>
      <w:sz w:val="18"/>
      <w:szCs w:val="18"/>
    </w:rPr>
  </w:style>
  <w:style w:type="character" w:customStyle="1" w:styleId="FontStyle33">
    <w:name w:val="Font Style33"/>
    <w:basedOn w:val="a0"/>
    <w:uiPriority w:val="99"/>
    <w:rsid w:val="0047025E"/>
    <w:rPr>
      <w:rFonts w:ascii="Times New Roman" w:hAnsi="Times New Roman" w:cs="Times New Roman"/>
      <w:i/>
      <w:iCs/>
      <w:sz w:val="18"/>
      <w:szCs w:val="18"/>
    </w:rPr>
  </w:style>
  <w:style w:type="character" w:customStyle="1" w:styleId="FontStyle34">
    <w:name w:val="Font Style34"/>
    <w:basedOn w:val="a0"/>
    <w:uiPriority w:val="99"/>
    <w:rsid w:val="0047025E"/>
    <w:rPr>
      <w:rFonts w:ascii="Times New Roman" w:hAnsi="Times New Roman" w:cs="Times New Roman"/>
      <w:sz w:val="22"/>
      <w:szCs w:val="22"/>
    </w:rPr>
  </w:style>
  <w:style w:type="character" w:customStyle="1" w:styleId="FontStyle29">
    <w:name w:val="Font Style29"/>
    <w:basedOn w:val="a0"/>
    <w:uiPriority w:val="99"/>
    <w:rsid w:val="0047025E"/>
    <w:rPr>
      <w:rFonts w:ascii="Times New Roman" w:hAnsi="Times New Roman" w:cs="Times New Roman"/>
      <w:sz w:val="18"/>
      <w:szCs w:val="18"/>
    </w:rPr>
  </w:style>
  <w:style w:type="character" w:customStyle="1" w:styleId="FontStyle41">
    <w:name w:val="Font Style41"/>
    <w:basedOn w:val="a0"/>
    <w:uiPriority w:val="99"/>
    <w:rsid w:val="0047025E"/>
    <w:rPr>
      <w:rFonts w:ascii="Times New Roman" w:hAnsi="Times New Roman" w:cs="Times New Roman"/>
      <w:i/>
      <w:iCs/>
      <w:sz w:val="20"/>
      <w:szCs w:val="20"/>
    </w:rPr>
  </w:style>
  <w:style w:type="character" w:customStyle="1" w:styleId="FontStyle46">
    <w:name w:val="Font Style46"/>
    <w:basedOn w:val="a0"/>
    <w:uiPriority w:val="99"/>
    <w:rsid w:val="0047025E"/>
    <w:rPr>
      <w:rFonts w:ascii="Times New Roman" w:hAnsi="Times New Roman" w:cs="Times New Roman" w:hint="default"/>
      <w:i/>
      <w:iCs/>
      <w:sz w:val="20"/>
      <w:szCs w:val="20"/>
    </w:rPr>
  </w:style>
  <w:style w:type="character" w:customStyle="1" w:styleId="FontStyle57">
    <w:name w:val="Font Style57"/>
    <w:basedOn w:val="a0"/>
    <w:uiPriority w:val="99"/>
    <w:rsid w:val="0047025E"/>
    <w:rPr>
      <w:rFonts w:ascii="Times New Roman" w:hAnsi="Times New Roman" w:cs="Times New Roman"/>
      <w:sz w:val="20"/>
      <w:szCs w:val="20"/>
    </w:rPr>
  </w:style>
  <w:style w:type="character" w:customStyle="1" w:styleId="FontStyle39">
    <w:name w:val="Font Style39"/>
    <w:basedOn w:val="a0"/>
    <w:uiPriority w:val="99"/>
    <w:rsid w:val="0047025E"/>
    <w:rPr>
      <w:rFonts w:ascii="Times New Roman" w:hAnsi="Times New Roman" w:cs="Times New Roman"/>
      <w:sz w:val="20"/>
      <w:szCs w:val="20"/>
    </w:rPr>
  </w:style>
  <w:style w:type="paragraph" w:styleId="ad">
    <w:name w:val="Balloon Text"/>
    <w:basedOn w:val="a"/>
    <w:link w:val="ae"/>
    <w:uiPriority w:val="99"/>
    <w:semiHidden/>
    <w:unhideWhenUsed/>
    <w:rsid w:val="0047025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47025E"/>
    <w:rPr>
      <w:rFonts w:ascii="Tahoma" w:hAnsi="Tahoma" w:cs="Tahoma"/>
      <w:sz w:val="16"/>
      <w:szCs w:val="16"/>
    </w:rPr>
  </w:style>
  <w:style w:type="paragraph" w:customStyle="1" w:styleId="msonormalcxspmiddlecxspmiddle">
    <w:name w:val="msonormalcxspmiddlecxspmiddle"/>
    <w:basedOn w:val="a"/>
    <w:rsid w:val="00D771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
    <w:name w:val="Без интервала4"/>
    <w:rsid w:val="00582CDB"/>
    <w:pPr>
      <w:spacing w:after="0" w:line="240" w:lineRule="auto"/>
    </w:pPr>
    <w:rPr>
      <w:rFonts w:ascii="Calibri" w:eastAsia="Times New Roman" w:hAnsi="Calibri" w:cs="Times New Roman"/>
    </w:rPr>
  </w:style>
  <w:style w:type="paragraph" w:customStyle="1" w:styleId="2">
    <w:name w:val="Без интервала2"/>
    <w:rsid w:val="00582CDB"/>
    <w:pPr>
      <w:spacing w:after="0" w:line="240" w:lineRule="auto"/>
    </w:pPr>
    <w:rPr>
      <w:rFonts w:ascii="Calibri" w:eastAsia="Times New Roman" w:hAnsi="Calibri" w:cs="Calibri"/>
    </w:rPr>
  </w:style>
  <w:style w:type="paragraph" w:styleId="af">
    <w:name w:val="caption"/>
    <w:basedOn w:val="a"/>
    <w:qFormat/>
    <w:rsid w:val="0057383D"/>
    <w:pPr>
      <w:spacing w:after="0" w:line="240" w:lineRule="auto"/>
      <w:jc w:val="center"/>
    </w:pPr>
    <w:rPr>
      <w:rFonts w:ascii="Times New Roman" w:eastAsia="Times New Roman" w:hAnsi="Times New Roman" w:cs="Times New Roman"/>
      <w:b/>
      <w:sz w:val="24"/>
      <w:szCs w:val="20"/>
    </w:rPr>
  </w:style>
  <w:style w:type="paragraph" w:styleId="af0">
    <w:name w:val="Plain Text"/>
    <w:basedOn w:val="a"/>
    <w:link w:val="af1"/>
    <w:rsid w:val="00156002"/>
    <w:pPr>
      <w:spacing w:after="0" w:line="240" w:lineRule="auto"/>
    </w:pPr>
    <w:rPr>
      <w:rFonts w:ascii="Courier New" w:eastAsia="Times New Roman" w:hAnsi="Courier New" w:cs="Courier New"/>
      <w:sz w:val="20"/>
      <w:szCs w:val="20"/>
    </w:rPr>
  </w:style>
  <w:style w:type="character" w:customStyle="1" w:styleId="af1">
    <w:name w:val="Текст Знак"/>
    <w:basedOn w:val="a0"/>
    <w:link w:val="af0"/>
    <w:rsid w:val="00156002"/>
    <w:rPr>
      <w:rFonts w:ascii="Courier New" w:eastAsia="Times New Roman" w:hAnsi="Courier New" w:cs="Courier New"/>
      <w:sz w:val="20"/>
      <w:szCs w:val="20"/>
    </w:rPr>
  </w:style>
  <w:style w:type="paragraph" w:styleId="af2">
    <w:name w:val="Body Text Indent"/>
    <w:basedOn w:val="a"/>
    <w:link w:val="af3"/>
    <w:uiPriority w:val="99"/>
    <w:semiHidden/>
    <w:unhideWhenUsed/>
    <w:rsid w:val="00B14CE7"/>
    <w:pPr>
      <w:spacing w:after="120"/>
      <w:ind w:left="283"/>
    </w:pPr>
  </w:style>
  <w:style w:type="character" w:customStyle="1" w:styleId="af3">
    <w:name w:val="Основной текст с отступом Знак"/>
    <w:basedOn w:val="a0"/>
    <w:link w:val="af2"/>
    <w:uiPriority w:val="99"/>
    <w:semiHidden/>
    <w:rsid w:val="00B14CE7"/>
  </w:style>
  <w:style w:type="character" w:styleId="af4">
    <w:name w:val="Emphasis"/>
    <w:basedOn w:val="a0"/>
    <w:qFormat/>
    <w:rsid w:val="00B14CE7"/>
    <w:rPr>
      <w:i/>
      <w:iCs/>
    </w:rPr>
  </w:style>
  <w:style w:type="character" w:customStyle="1" w:styleId="FontStyle19">
    <w:name w:val="Font Style19"/>
    <w:basedOn w:val="a0"/>
    <w:uiPriority w:val="99"/>
    <w:rsid w:val="00B07AAD"/>
    <w:rPr>
      <w:rFonts w:ascii="Times New Roman" w:hAnsi="Times New Roman" w:cs="Times New Roman"/>
      <w:sz w:val="26"/>
      <w:szCs w:val="26"/>
    </w:rPr>
  </w:style>
  <w:style w:type="character" w:customStyle="1" w:styleId="FontStyle21">
    <w:name w:val="Font Style21"/>
    <w:basedOn w:val="a0"/>
    <w:uiPriority w:val="99"/>
    <w:rsid w:val="00B07AAD"/>
    <w:rPr>
      <w:rFonts w:ascii="Times New Roman" w:hAnsi="Times New Roman" w:cs="Times New Roman"/>
      <w:b/>
      <w:bCs/>
      <w:sz w:val="26"/>
      <w:szCs w:val="26"/>
    </w:rPr>
  </w:style>
  <w:style w:type="character" w:customStyle="1" w:styleId="s3">
    <w:name w:val="s3"/>
    <w:basedOn w:val="a0"/>
    <w:rsid w:val="00F5490D"/>
  </w:style>
  <w:style w:type="character" w:customStyle="1" w:styleId="s9">
    <w:name w:val="s9"/>
    <w:basedOn w:val="a0"/>
    <w:rsid w:val="00F5490D"/>
  </w:style>
  <w:style w:type="paragraph" w:styleId="HTML">
    <w:name w:val="HTML Preformatted"/>
    <w:basedOn w:val="a"/>
    <w:link w:val="HTML0"/>
    <w:uiPriority w:val="99"/>
    <w:rsid w:val="00793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0">
    <w:name w:val="Стандартный HTML Знак"/>
    <w:basedOn w:val="a0"/>
    <w:link w:val="HTML"/>
    <w:uiPriority w:val="99"/>
    <w:rsid w:val="00793B36"/>
    <w:rPr>
      <w:rFonts w:ascii="Courier New" w:eastAsia="Courier New" w:hAnsi="Courier New" w:cs="Courier New"/>
      <w:sz w:val="20"/>
      <w:szCs w:val="20"/>
    </w:rPr>
  </w:style>
  <w:style w:type="character" w:customStyle="1" w:styleId="apple-converted-space">
    <w:name w:val="apple-converted-space"/>
    <w:basedOn w:val="a0"/>
    <w:rsid w:val="00820FF7"/>
  </w:style>
  <w:style w:type="paragraph" w:styleId="af5">
    <w:name w:val="Subtitle"/>
    <w:basedOn w:val="a"/>
    <w:link w:val="af6"/>
    <w:qFormat/>
    <w:rsid w:val="00DA3C8E"/>
    <w:pPr>
      <w:spacing w:after="0" w:line="240" w:lineRule="auto"/>
      <w:jc w:val="center"/>
    </w:pPr>
    <w:rPr>
      <w:rFonts w:ascii="Times New Roman" w:eastAsia="Times New Roman" w:hAnsi="Times New Roman" w:cs="Times New Roman"/>
      <w:b/>
      <w:bCs/>
      <w:sz w:val="28"/>
      <w:szCs w:val="24"/>
    </w:rPr>
  </w:style>
  <w:style w:type="character" w:customStyle="1" w:styleId="af6">
    <w:name w:val="Подзаголовок Знак"/>
    <w:basedOn w:val="a0"/>
    <w:link w:val="af5"/>
    <w:rsid w:val="00DA3C8E"/>
    <w:rPr>
      <w:rFonts w:ascii="Times New Roman" w:eastAsia="Times New Roman" w:hAnsi="Times New Roman" w:cs="Times New Roman"/>
      <w:b/>
      <w:bCs/>
      <w:sz w:val="28"/>
      <w:szCs w:val="24"/>
    </w:rPr>
  </w:style>
  <w:style w:type="paragraph" w:styleId="20">
    <w:name w:val="Body Text 2"/>
    <w:basedOn w:val="a"/>
    <w:link w:val="21"/>
    <w:semiHidden/>
    <w:unhideWhenUsed/>
    <w:rsid w:val="00DA3C8E"/>
    <w:pPr>
      <w:spacing w:after="120" w:line="480" w:lineRule="auto"/>
    </w:pPr>
    <w:rPr>
      <w:rFonts w:ascii="Calibri" w:eastAsia="Times New Roman" w:hAnsi="Calibri" w:cs="Times New Roman"/>
    </w:rPr>
  </w:style>
  <w:style w:type="character" w:customStyle="1" w:styleId="21">
    <w:name w:val="Основной текст 2 Знак"/>
    <w:basedOn w:val="a0"/>
    <w:link w:val="20"/>
    <w:semiHidden/>
    <w:rsid w:val="00DA3C8E"/>
    <w:rPr>
      <w:rFonts w:ascii="Calibri" w:eastAsia="Times New Roman" w:hAnsi="Calibri" w:cs="Times New Roman"/>
    </w:rPr>
  </w:style>
  <w:style w:type="character" w:customStyle="1" w:styleId="NoSpacingChar1">
    <w:name w:val="No Spacing Char1"/>
    <w:aliases w:val="No Spacing1 Char,No Spacing_0 Char,No Spacing_0_0 Char,No Spacing_0_0_0 Char,Айгерим Char,Без интервала1 Char,Обя Char,мелкий Char,мой рабочий Char,норма Char,свой Char"/>
    <w:basedOn w:val="a0"/>
    <w:locked/>
    <w:rsid w:val="008B47DC"/>
    <w:rPr>
      <w:rFonts w:ascii="Calibri" w:eastAsia="Calibri" w:hAnsi="Calibri" w:cs="Calibri"/>
    </w:rPr>
  </w:style>
  <w:style w:type="character" w:customStyle="1" w:styleId="ng-binding">
    <w:name w:val="ng-binding"/>
    <w:basedOn w:val="a0"/>
    <w:rsid w:val="00FA273C"/>
  </w:style>
  <w:style w:type="paragraph" w:styleId="af7">
    <w:name w:val="Normal (Web)"/>
    <w:basedOn w:val="a"/>
    <w:unhideWhenUsed/>
    <w:rsid w:val="001927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4">
    <w:name w:val="Style4"/>
    <w:basedOn w:val="a"/>
    <w:uiPriority w:val="99"/>
    <w:rsid w:val="00E44A40"/>
    <w:pPr>
      <w:widowControl w:val="0"/>
      <w:autoSpaceDE w:val="0"/>
      <w:autoSpaceDN w:val="0"/>
      <w:adjustRightInd w:val="0"/>
      <w:spacing w:after="0" w:line="274" w:lineRule="exact"/>
      <w:ind w:right="284" w:firstLine="778"/>
      <w:jc w:val="both"/>
    </w:pPr>
    <w:rPr>
      <w:rFonts w:ascii="Times New Roman" w:eastAsia="Times New Roman" w:hAnsi="Times New Roman" w:cs="Times New Roman"/>
      <w:sz w:val="24"/>
      <w:szCs w:val="24"/>
    </w:rPr>
  </w:style>
  <w:style w:type="paragraph" w:customStyle="1" w:styleId="Style15">
    <w:name w:val="Style15"/>
    <w:basedOn w:val="a"/>
    <w:uiPriority w:val="99"/>
    <w:rsid w:val="00E44A40"/>
    <w:pPr>
      <w:widowControl w:val="0"/>
      <w:autoSpaceDE w:val="0"/>
      <w:autoSpaceDN w:val="0"/>
      <w:adjustRightInd w:val="0"/>
      <w:spacing w:after="0" w:line="307" w:lineRule="exact"/>
      <w:ind w:firstLine="672"/>
      <w:jc w:val="both"/>
    </w:pPr>
    <w:rPr>
      <w:rFonts w:ascii="Times New Roman" w:eastAsia="Times New Roman" w:hAnsi="Times New Roman" w:cs="Times New Roman"/>
      <w:sz w:val="24"/>
      <w:szCs w:val="24"/>
    </w:rPr>
  </w:style>
  <w:style w:type="character" w:customStyle="1" w:styleId="FontStyle14">
    <w:name w:val="Font Style14"/>
    <w:basedOn w:val="a0"/>
    <w:uiPriority w:val="99"/>
    <w:rsid w:val="00E44A40"/>
    <w:rPr>
      <w:rFonts w:ascii="Times New Roman" w:hAnsi="Times New Roman" w:cs="Times New Roman" w:hint="default"/>
      <w:sz w:val="26"/>
      <w:szCs w:val="26"/>
    </w:rPr>
  </w:style>
  <w:style w:type="paragraph" w:customStyle="1" w:styleId="docdata">
    <w:name w:val="docdata"/>
    <w:aliases w:val="14824,baiaagaaboqcaaadgjmaaawqmwaaaaaaaaaaaaaaaaaaaaaaaaaaaaaaaaaaaaaaaaaaaaaaaaaaaaaaaaaaaaaaaaaaaaaaaaaaaaaaaaaaaaaaaaaaaaaaaaaaaaaaaaaaaaaaaaaaaaaaaaaaaaaaaaaaaaaaaaaaaaaaaaaaaaaaaaaaaaaaaaaaaaaaaaaaaaaaaaaaaaaaaaaaaaaaaaaaaaaaaaaaaaa,docy,v5"/>
    <w:basedOn w:val="a"/>
    <w:rsid w:val="00E44A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7">
    <w:name w:val="Style17"/>
    <w:basedOn w:val="a"/>
    <w:uiPriority w:val="99"/>
    <w:rsid w:val="00E44A40"/>
    <w:pPr>
      <w:widowControl w:val="0"/>
      <w:autoSpaceDE w:val="0"/>
      <w:autoSpaceDN w:val="0"/>
      <w:adjustRightInd w:val="0"/>
      <w:spacing w:after="0" w:line="278" w:lineRule="exact"/>
      <w:ind w:firstLine="701"/>
      <w:jc w:val="both"/>
    </w:pPr>
    <w:rPr>
      <w:rFonts w:ascii="Times New Roman" w:eastAsia="Times New Roman" w:hAnsi="Times New Roman" w:cs="Times New Roman"/>
      <w:sz w:val="24"/>
      <w:szCs w:val="24"/>
    </w:rPr>
  </w:style>
  <w:style w:type="paragraph" w:customStyle="1" w:styleId="Style19">
    <w:name w:val="Style19"/>
    <w:basedOn w:val="a"/>
    <w:uiPriority w:val="99"/>
    <w:rsid w:val="00E44A40"/>
    <w:pPr>
      <w:widowControl w:val="0"/>
      <w:autoSpaceDE w:val="0"/>
      <w:autoSpaceDN w:val="0"/>
      <w:adjustRightInd w:val="0"/>
      <w:spacing w:after="0" w:line="283"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E44A40"/>
    <w:pPr>
      <w:widowControl w:val="0"/>
      <w:autoSpaceDE w:val="0"/>
      <w:autoSpaceDN w:val="0"/>
      <w:adjustRightInd w:val="0"/>
      <w:spacing w:after="0" w:line="324" w:lineRule="exact"/>
      <w:ind w:firstLine="710"/>
      <w:jc w:val="both"/>
    </w:pPr>
    <w:rPr>
      <w:rFonts w:ascii="Times New Roman" w:hAnsi="Times New Roman" w:cs="Times New Roman"/>
      <w:sz w:val="24"/>
      <w:szCs w:val="24"/>
    </w:rPr>
  </w:style>
  <w:style w:type="paragraph" w:customStyle="1" w:styleId="Style8">
    <w:name w:val="Style8"/>
    <w:basedOn w:val="a"/>
    <w:uiPriority w:val="99"/>
    <w:rsid w:val="00E44A40"/>
    <w:pPr>
      <w:widowControl w:val="0"/>
      <w:autoSpaceDE w:val="0"/>
      <w:autoSpaceDN w:val="0"/>
      <w:adjustRightInd w:val="0"/>
      <w:spacing w:after="0" w:line="280" w:lineRule="exact"/>
      <w:ind w:firstLine="710"/>
      <w:jc w:val="both"/>
    </w:pPr>
    <w:rPr>
      <w:rFonts w:ascii="Candara" w:hAnsi="Candara"/>
      <w:sz w:val="24"/>
      <w:szCs w:val="24"/>
    </w:rPr>
  </w:style>
  <w:style w:type="paragraph" w:customStyle="1" w:styleId="Style3">
    <w:name w:val="Style3"/>
    <w:basedOn w:val="a"/>
    <w:uiPriority w:val="99"/>
    <w:rsid w:val="00E44A40"/>
    <w:pPr>
      <w:widowControl w:val="0"/>
      <w:autoSpaceDE w:val="0"/>
      <w:autoSpaceDN w:val="0"/>
      <w:adjustRightInd w:val="0"/>
      <w:spacing w:after="0" w:line="326" w:lineRule="exact"/>
      <w:ind w:firstLine="696"/>
      <w:jc w:val="both"/>
    </w:pPr>
    <w:rPr>
      <w:rFonts w:ascii="Times New Roman" w:hAnsi="Times New Roman" w:cs="Times New Roman"/>
      <w:sz w:val="24"/>
      <w:szCs w:val="24"/>
    </w:rPr>
  </w:style>
  <w:style w:type="character" w:customStyle="1" w:styleId="FontStyle84">
    <w:name w:val="Font Style84"/>
    <w:basedOn w:val="a0"/>
    <w:uiPriority w:val="99"/>
    <w:rsid w:val="00E44A40"/>
    <w:rPr>
      <w:rFonts w:ascii="Times New Roman" w:hAnsi="Times New Roman" w:cs="Times New Roman"/>
      <w:spacing w:val="10"/>
      <w:sz w:val="22"/>
      <w:szCs w:val="22"/>
    </w:rPr>
  </w:style>
  <w:style w:type="character" w:customStyle="1" w:styleId="FontStyle85">
    <w:name w:val="Font Style85"/>
    <w:basedOn w:val="a0"/>
    <w:uiPriority w:val="99"/>
    <w:rsid w:val="00E44A40"/>
    <w:rPr>
      <w:rFonts w:ascii="Times New Roman" w:hAnsi="Times New Roman" w:cs="Times New Roman"/>
      <w:b/>
      <w:bCs/>
      <w:sz w:val="22"/>
      <w:szCs w:val="22"/>
    </w:rPr>
  </w:style>
  <w:style w:type="character" w:customStyle="1" w:styleId="FontStyle75">
    <w:name w:val="Font Style75"/>
    <w:basedOn w:val="a0"/>
    <w:uiPriority w:val="99"/>
    <w:rsid w:val="00E44A40"/>
    <w:rPr>
      <w:rFonts w:ascii="Times New Roman" w:hAnsi="Times New Roman" w:cs="Times New Roman" w:hint="default"/>
      <w:sz w:val="22"/>
      <w:szCs w:val="22"/>
    </w:rPr>
  </w:style>
  <w:style w:type="paragraph" w:customStyle="1" w:styleId="Style12">
    <w:name w:val="Style12"/>
    <w:basedOn w:val="a"/>
    <w:uiPriority w:val="99"/>
    <w:rsid w:val="00E44A40"/>
    <w:pPr>
      <w:widowControl w:val="0"/>
      <w:autoSpaceDE w:val="0"/>
      <w:autoSpaceDN w:val="0"/>
      <w:adjustRightInd w:val="0"/>
      <w:spacing w:after="0" w:line="280" w:lineRule="exact"/>
      <w:ind w:firstLine="701"/>
      <w:jc w:val="both"/>
    </w:pPr>
    <w:rPr>
      <w:rFonts w:ascii="Times New Roman" w:eastAsia="Times New Roman" w:hAnsi="Times New Roman" w:cs="Times New Roman"/>
      <w:sz w:val="24"/>
      <w:szCs w:val="24"/>
    </w:rPr>
  </w:style>
  <w:style w:type="character" w:customStyle="1" w:styleId="FontStyle20">
    <w:name w:val="Font Style20"/>
    <w:basedOn w:val="a0"/>
    <w:uiPriority w:val="99"/>
    <w:rsid w:val="00E44A40"/>
    <w:rPr>
      <w:rFonts w:ascii="Times New Roman" w:hAnsi="Times New Roman" w:cs="Times New Roman"/>
      <w:b/>
      <w:bCs/>
      <w:sz w:val="24"/>
      <w:szCs w:val="24"/>
    </w:rPr>
  </w:style>
  <w:style w:type="character" w:customStyle="1" w:styleId="FontStyle24">
    <w:name w:val="Font Style24"/>
    <w:basedOn w:val="a0"/>
    <w:uiPriority w:val="99"/>
    <w:rsid w:val="00E44A40"/>
    <w:rPr>
      <w:rFonts w:ascii="Times New Roman" w:hAnsi="Times New Roman" w:cs="Times New Roman"/>
      <w:sz w:val="22"/>
      <w:szCs w:val="22"/>
    </w:rPr>
  </w:style>
  <w:style w:type="paragraph" w:customStyle="1" w:styleId="Style2">
    <w:name w:val="Style2"/>
    <w:basedOn w:val="a"/>
    <w:uiPriority w:val="99"/>
    <w:rsid w:val="00E44A40"/>
    <w:pPr>
      <w:widowControl w:val="0"/>
      <w:autoSpaceDE w:val="0"/>
      <w:autoSpaceDN w:val="0"/>
      <w:adjustRightInd w:val="0"/>
      <w:spacing w:after="0" w:line="324" w:lineRule="exact"/>
      <w:ind w:firstLine="552"/>
      <w:jc w:val="both"/>
    </w:pPr>
    <w:rPr>
      <w:rFonts w:ascii="Times New Roman" w:eastAsia="Times New Roman" w:hAnsi="Times New Roman" w:cs="Times New Roman"/>
      <w:sz w:val="24"/>
      <w:szCs w:val="24"/>
    </w:rPr>
  </w:style>
  <w:style w:type="paragraph" w:customStyle="1" w:styleId="Style6">
    <w:name w:val="Style6"/>
    <w:basedOn w:val="a"/>
    <w:uiPriority w:val="99"/>
    <w:rsid w:val="00E44A40"/>
    <w:pPr>
      <w:widowControl w:val="0"/>
      <w:autoSpaceDE w:val="0"/>
      <w:autoSpaceDN w:val="0"/>
      <w:adjustRightInd w:val="0"/>
      <w:spacing w:after="0" w:line="254" w:lineRule="exact"/>
      <w:ind w:firstLine="216"/>
      <w:jc w:val="both"/>
    </w:pPr>
    <w:rPr>
      <w:rFonts w:ascii="Times New Roman" w:hAnsi="Times New Roman" w:cs="Times New Roman"/>
      <w:sz w:val="24"/>
      <w:szCs w:val="24"/>
    </w:rPr>
  </w:style>
  <w:style w:type="paragraph" w:customStyle="1" w:styleId="Style11">
    <w:name w:val="Style11"/>
    <w:basedOn w:val="a"/>
    <w:uiPriority w:val="99"/>
    <w:rsid w:val="00E44A40"/>
    <w:pPr>
      <w:widowControl w:val="0"/>
      <w:autoSpaceDE w:val="0"/>
      <w:autoSpaceDN w:val="0"/>
      <w:adjustRightInd w:val="0"/>
      <w:spacing w:after="0" w:line="259" w:lineRule="exact"/>
      <w:ind w:firstLine="2592"/>
    </w:pPr>
    <w:rPr>
      <w:rFonts w:ascii="Times New Roman" w:hAnsi="Times New Roman" w:cs="Times New Roman"/>
      <w:sz w:val="24"/>
      <w:szCs w:val="24"/>
    </w:rPr>
  </w:style>
  <w:style w:type="paragraph" w:customStyle="1" w:styleId="Style9">
    <w:name w:val="Style9"/>
    <w:basedOn w:val="a"/>
    <w:uiPriority w:val="99"/>
    <w:rsid w:val="00E44A40"/>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a"/>
    <w:uiPriority w:val="99"/>
    <w:rsid w:val="00E44A40"/>
    <w:pPr>
      <w:widowControl w:val="0"/>
      <w:autoSpaceDE w:val="0"/>
      <w:autoSpaceDN w:val="0"/>
      <w:adjustRightInd w:val="0"/>
      <w:spacing w:after="0" w:line="254" w:lineRule="exact"/>
      <w:ind w:firstLine="115"/>
      <w:jc w:val="both"/>
    </w:pPr>
    <w:rPr>
      <w:rFonts w:ascii="Times New Roman" w:hAnsi="Times New Roman" w:cs="Times New Roman"/>
      <w:sz w:val="24"/>
      <w:szCs w:val="24"/>
    </w:rPr>
  </w:style>
  <w:style w:type="character" w:customStyle="1" w:styleId="FontStyle31">
    <w:name w:val="Font Style31"/>
    <w:basedOn w:val="a0"/>
    <w:uiPriority w:val="99"/>
    <w:rsid w:val="00E44A40"/>
    <w:rPr>
      <w:rFonts w:ascii="Franklin Gothic Medium" w:hAnsi="Franklin Gothic Medium" w:cs="Franklin Gothic Medium"/>
      <w:sz w:val="18"/>
      <w:szCs w:val="18"/>
    </w:rPr>
  </w:style>
  <w:style w:type="character" w:customStyle="1" w:styleId="FontStyle32">
    <w:name w:val="Font Style32"/>
    <w:basedOn w:val="a0"/>
    <w:uiPriority w:val="99"/>
    <w:rsid w:val="00E44A40"/>
    <w:rPr>
      <w:rFonts w:ascii="Calibri" w:hAnsi="Calibri" w:cs="Calibri"/>
      <w:i/>
      <w:iCs/>
      <w:spacing w:val="10"/>
      <w:sz w:val="18"/>
      <w:szCs w:val="18"/>
    </w:rPr>
  </w:style>
  <w:style w:type="character" w:customStyle="1" w:styleId="Bodytext3BoldNotItalic">
    <w:name w:val="Body text (3) + Bold;Not Italic"/>
    <w:basedOn w:val="a0"/>
    <w:rsid w:val="00E44A40"/>
    <w:rPr>
      <w:rFonts w:ascii="Times New Roman" w:eastAsia="Times New Roman" w:hAnsi="Times New Roman"/>
      <w:b/>
      <w:bCs/>
      <w:i/>
      <w:iCs/>
      <w:sz w:val="24"/>
      <w:szCs w:val="24"/>
      <w:shd w:val="clear" w:color="auto" w:fill="FFFFFF"/>
    </w:rPr>
  </w:style>
  <w:style w:type="paragraph" w:customStyle="1" w:styleId="Style31">
    <w:name w:val="Style31"/>
    <w:basedOn w:val="a"/>
    <w:uiPriority w:val="99"/>
    <w:rsid w:val="00E44A40"/>
    <w:pPr>
      <w:widowControl w:val="0"/>
      <w:autoSpaceDE w:val="0"/>
      <w:autoSpaceDN w:val="0"/>
      <w:adjustRightInd w:val="0"/>
      <w:spacing w:after="0" w:line="282" w:lineRule="exact"/>
      <w:ind w:firstLine="722"/>
      <w:jc w:val="both"/>
    </w:pPr>
    <w:rPr>
      <w:rFonts w:ascii="Times New Roman" w:eastAsia="Times New Roman" w:hAnsi="Times New Roman" w:cs="Times New Roman"/>
      <w:sz w:val="24"/>
      <w:szCs w:val="24"/>
    </w:rPr>
  </w:style>
  <w:style w:type="character" w:customStyle="1" w:styleId="FontStyle58">
    <w:name w:val="Font Style58"/>
    <w:basedOn w:val="a0"/>
    <w:uiPriority w:val="99"/>
    <w:rsid w:val="00E44A40"/>
    <w:rPr>
      <w:rFonts w:ascii="Times New Roman" w:hAnsi="Times New Roman" w:cs="Times New Roman" w:hint="default"/>
      <w:sz w:val="20"/>
      <w:szCs w:val="20"/>
    </w:rPr>
  </w:style>
  <w:style w:type="paragraph" w:customStyle="1" w:styleId="Style13">
    <w:name w:val="Style13"/>
    <w:basedOn w:val="a"/>
    <w:uiPriority w:val="99"/>
    <w:rsid w:val="00E44A40"/>
    <w:pPr>
      <w:widowControl w:val="0"/>
      <w:autoSpaceDE w:val="0"/>
      <w:autoSpaceDN w:val="0"/>
      <w:adjustRightInd w:val="0"/>
      <w:spacing w:after="0" w:line="254" w:lineRule="exact"/>
      <w:ind w:firstLine="557"/>
    </w:pPr>
    <w:rPr>
      <w:rFonts w:ascii="Times New Roman" w:hAnsi="Times New Roman" w:cs="Times New Roman"/>
      <w:sz w:val="24"/>
      <w:szCs w:val="24"/>
    </w:rPr>
  </w:style>
  <w:style w:type="paragraph" w:customStyle="1" w:styleId="Style16">
    <w:name w:val="Style16"/>
    <w:basedOn w:val="a"/>
    <w:uiPriority w:val="99"/>
    <w:rsid w:val="00E44A40"/>
    <w:pPr>
      <w:widowControl w:val="0"/>
      <w:autoSpaceDE w:val="0"/>
      <w:autoSpaceDN w:val="0"/>
      <w:adjustRightInd w:val="0"/>
      <w:spacing w:after="0" w:line="254" w:lineRule="exact"/>
      <w:ind w:firstLine="355"/>
      <w:jc w:val="both"/>
    </w:pPr>
    <w:rPr>
      <w:rFonts w:ascii="Times New Roman" w:hAnsi="Times New Roman" w:cs="Times New Roman"/>
      <w:sz w:val="24"/>
      <w:szCs w:val="24"/>
    </w:rPr>
  </w:style>
  <w:style w:type="paragraph" w:customStyle="1" w:styleId="Style20">
    <w:name w:val="Style20"/>
    <w:basedOn w:val="a"/>
    <w:uiPriority w:val="99"/>
    <w:rsid w:val="00E44A40"/>
    <w:pPr>
      <w:widowControl w:val="0"/>
      <w:autoSpaceDE w:val="0"/>
      <w:autoSpaceDN w:val="0"/>
      <w:adjustRightInd w:val="0"/>
      <w:spacing w:after="0" w:line="235" w:lineRule="exact"/>
      <w:ind w:firstLine="221"/>
      <w:jc w:val="both"/>
    </w:pPr>
    <w:rPr>
      <w:rFonts w:ascii="Times New Roman" w:hAnsi="Times New Roman" w:cs="Times New Roman"/>
      <w:sz w:val="24"/>
      <w:szCs w:val="24"/>
    </w:rPr>
  </w:style>
  <w:style w:type="paragraph" w:customStyle="1" w:styleId="Style21">
    <w:name w:val="Style21"/>
    <w:basedOn w:val="a"/>
    <w:uiPriority w:val="99"/>
    <w:rsid w:val="00E44A40"/>
    <w:pPr>
      <w:widowControl w:val="0"/>
      <w:autoSpaceDE w:val="0"/>
      <w:autoSpaceDN w:val="0"/>
      <w:adjustRightInd w:val="0"/>
      <w:spacing w:after="0" w:line="257" w:lineRule="exact"/>
      <w:ind w:firstLine="672"/>
    </w:pPr>
    <w:rPr>
      <w:rFonts w:ascii="Times New Roman" w:hAnsi="Times New Roman" w:cs="Times New Roman"/>
      <w:sz w:val="24"/>
      <w:szCs w:val="24"/>
    </w:rPr>
  </w:style>
  <w:style w:type="character" w:customStyle="1" w:styleId="FontStyle27">
    <w:name w:val="Font Style27"/>
    <w:basedOn w:val="a0"/>
    <w:uiPriority w:val="99"/>
    <w:rsid w:val="00E44A40"/>
    <w:rPr>
      <w:rFonts w:ascii="Times New Roman" w:hAnsi="Times New Roman" w:cs="Times New Roman"/>
      <w:b/>
      <w:bCs/>
      <w:i/>
      <w:iCs/>
      <w:spacing w:val="-20"/>
      <w:sz w:val="16"/>
      <w:szCs w:val="16"/>
    </w:rPr>
  </w:style>
  <w:style w:type="character" w:customStyle="1" w:styleId="FontStyle28">
    <w:name w:val="Font Style28"/>
    <w:basedOn w:val="a0"/>
    <w:uiPriority w:val="99"/>
    <w:rsid w:val="00E44A40"/>
    <w:rPr>
      <w:rFonts w:ascii="Cambria" w:hAnsi="Cambria" w:cs="Cambria"/>
      <w:i/>
      <w:iCs/>
      <w:sz w:val="20"/>
      <w:szCs w:val="20"/>
    </w:rPr>
  </w:style>
  <w:style w:type="character" w:customStyle="1" w:styleId="FontStyle30">
    <w:name w:val="Font Style30"/>
    <w:basedOn w:val="a0"/>
    <w:uiPriority w:val="99"/>
    <w:rsid w:val="00E44A40"/>
    <w:rPr>
      <w:rFonts w:ascii="Times New Roman" w:hAnsi="Times New Roman" w:cs="Times New Roman"/>
      <w:i/>
      <w:iCs/>
      <w:sz w:val="18"/>
      <w:szCs w:val="18"/>
    </w:rPr>
  </w:style>
  <w:style w:type="character" w:customStyle="1" w:styleId="FontStyle36">
    <w:name w:val="Font Style36"/>
    <w:basedOn w:val="a0"/>
    <w:uiPriority w:val="99"/>
    <w:rsid w:val="00E44A40"/>
    <w:rPr>
      <w:rFonts w:ascii="Times New Roman" w:hAnsi="Times New Roman" w:cs="Times New Roman"/>
      <w:sz w:val="18"/>
      <w:szCs w:val="18"/>
    </w:rPr>
  </w:style>
  <w:style w:type="character" w:customStyle="1" w:styleId="FontStyle37">
    <w:name w:val="Font Style37"/>
    <w:basedOn w:val="a0"/>
    <w:uiPriority w:val="99"/>
    <w:rsid w:val="00E44A40"/>
    <w:rPr>
      <w:rFonts w:ascii="Times New Roman" w:hAnsi="Times New Roman" w:cs="Times New Roman"/>
      <w:b/>
      <w:bCs/>
      <w:sz w:val="18"/>
      <w:szCs w:val="18"/>
    </w:rPr>
  </w:style>
  <w:style w:type="character" w:customStyle="1" w:styleId="FontStyle23">
    <w:name w:val="Font Style23"/>
    <w:basedOn w:val="a0"/>
    <w:uiPriority w:val="99"/>
    <w:rsid w:val="00E44A40"/>
    <w:rPr>
      <w:rFonts w:ascii="Times New Roman" w:hAnsi="Times New Roman" w:cs="Times New Roman"/>
      <w:b/>
      <w:bCs/>
      <w:sz w:val="22"/>
      <w:szCs w:val="22"/>
    </w:rPr>
  </w:style>
  <w:style w:type="character" w:customStyle="1" w:styleId="FontStyle52">
    <w:name w:val="Font Style52"/>
    <w:basedOn w:val="a0"/>
    <w:uiPriority w:val="99"/>
    <w:rsid w:val="00E44A40"/>
    <w:rPr>
      <w:rFonts w:ascii="Times New Roman" w:hAnsi="Times New Roman" w:cs="Times New Roman"/>
      <w:b/>
      <w:bCs/>
      <w:sz w:val="20"/>
      <w:szCs w:val="20"/>
    </w:rPr>
  </w:style>
  <w:style w:type="character" w:customStyle="1" w:styleId="FontStyle55">
    <w:name w:val="Font Style55"/>
    <w:basedOn w:val="a0"/>
    <w:uiPriority w:val="99"/>
    <w:rsid w:val="00E44A40"/>
    <w:rPr>
      <w:rFonts w:ascii="Constantia" w:hAnsi="Constantia" w:cs="Constantia"/>
      <w:b/>
      <w:bCs/>
      <w:i/>
      <w:iCs/>
      <w:spacing w:val="-20"/>
      <w:sz w:val="16"/>
      <w:szCs w:val="16"/>
    </w:rPr>
  </w:style>
  <w:style w:type="paragraph" w:customStyle="1" w:styleId="msonormalcxspmiddlecxspmiddlecxspmiddle">
    <w:name w:val="msonormalcxspmiddlecxspmiddlecxspmiddle"/>
    <w:basedOn w:val="a"/>
    <w:rsid w:val="00E30E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uiPriority w:val="99"/>
    <w:rsid w:val="00542CC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 Id="rId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954AD-6E53-4524-9083-CA2D90ED2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1584</Words>
  <Characters>9035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725-2719</dc:creator>
  <cp:lastModifiedBy>Асем Бекимбетова</cp:lastModifiedBy>
  <cp:revision>2</cp:revision>
  <dcterms:created xsi:type="dcterms:W3CDTF">2020-09-30T05:36:00Z</dcterms:created>
  <dcterms:modified xsi:type="dcterms:W3CDTF">2020-09-30T05:36:00Z</dcterms:modified>
</cp:coreProperties>
</file>